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ACD" w:rsidRDefault="00D67ACD" w:rsidP="00D67ACD">
      <w:pPr>
        <w:widowControl w:val="0"/>
        <w:autoSpaceDE w:val="0"/>
        <w:autoSpaceDN w:val="0"/>
        <w:adjustRightInd w:val="0"/>
        <w:spacing w:after="0"/>
        <w:ind w:firstLine="709"/>
        <w:jc w:val="right"/>
        <w:rPr>
          <w:szCs w:val="28"/>
        </w:rPr>
      </w:pPr>
      <w:r>
        <w:rPr>
          <w:szCs w:val="28"/>
        </w:rPr>
        <w:t xml:space="preserve">Приложение № 5 </w:t>
      </w:r>
    </w:p>
    <w:p w:rsidR="00D67ACD" w:rsidRDefault="00D67ACD" w:rsidP="00D67ACD">
      <w:pPr>
        <w:widowControl w:val="0"/>
        <w:autoSpaceDE w:val="0"/>
        <w:autoSpaceDN w:val="0"/>
        <w:adjustRightInd w:val="0"/>
        <w:spacing w:after="0"/>
        <w:ind w:firstLine="709"/>
        <w:jc w:val="right"/>
        <w:rPr>
          <w:szCs w:val="28"/>
        </w:rPr>
      </w:pPr>
      <w:r>
        <w:rPr>
          <w:szCs w:val="28"/>
        </w:rPr>
        <w:t xml:space="preserve">к распоряжению Росавтодора </w:t>
      </w:r>
    </w:p>
    <w:p w:rsidR="00D67ACD" w:rsidRDefault="00D67ACD" w:rsidP="00D67ACD">
      <w:pPr>
        <w:widowControl w:val="0"/>
        <w:autoSpaceDE w:val="0"/>
        <w:autoSpaceDN w:val="0"/>
        <w:adjustRightInd w:val="0"/>
        <w:spacing w:after="0"/>
        <w:ind w:firstLine="709"/>
        <w:jc w:val="right"/>
        <w:rPr>
          <w:szCs w:val="28"/>
        </w:rPr>
      </w:pPr>
      <w:r>
        <w:rPr>
          <w:szCs w:val="28"/>
        </w:rPr>
        <w:t>от «__» ________ 20__ г.   № _______</w:t>
      </w:r>
    </w:p>
    <w:p w:rsidR="004D1D3D" w:rsidRDefault="004D1D3D" w:rsidP="000F408E">
      <w:pPr>
        <w:spacing w:after="0"/>
        <w:ind w:firstLine="567"/>
        <w:jc w:val="center"/>
        <w:rPr>
          <w:szCs w:val="28"/>
        </w:rPr>
      </w:pPr>
    </w:p>
    <w:p w:rsidR="003F1D0B" w:rsidRDefault="003F1D0B" w:rsidP="000F408E">
      <w:pPr>
        <w:spacing w:after="0"/>
        <w:ind w:firstLine="567"/>
        <w:jc w:val="center"/>
        <w:rPr>
          <w:szCs w:val="28"/>
        </w:rPr>
      </w:pPr>
    </w:p>
    <w:p w:rsidR="000423C2" w:rsidRPr="003F1D0B" w:rsidRDefault="004D1D3D" w:rsidP="003F1D0B">
      <w:pPr>
        <w:spacing w:after="0"/>
        <w:ind w:firstLine="567"/>
        <w:jc w:val="center"/>
        <w:rPr>
          <w:b/>
          <w:szCs w:val="28"/>
        </w:rPr>
      </w:pPr>
      <w:r w:rsidRPr="003F1D0B">
        <w:rPr>
          <w:b/>
          <w:szCs w:val="28"/>
        </w:rPr>
        <w:t>Вопросы для формирования билетов, подлежащих применению органами аттестации (аттестующими организациями) для проверки соответствия знаний, умений и навыков, являющихся обязательными для работников подразделения транспортной безопасности, включенных в состав групп быстрого реагирования на объектах транспортной инфраструктуры дорожного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rsidR="004D1D3D" w:rsidRDefault="004D1D3D" w:rsidP="004D1D3D">
      <w:pPr>
        <w:spacing w:after="0"/>
        <w:ind w:firstLine="567"/>
        <w:jc w:val="both"/>
        <w:rPr>
          <w:i/>
          <w:iCs/>
        </w:rPr>
      </w:pPr>
    </w:p>
    <w:p w:rsidR="003F1D0B" w:rsidRPr="00056D1C" w:rsidRDefault="003F1D0B" w:rsidP="004D1D3D">
      <w:pPr>
        <w:spacing w:after="0"/>
        <w:ind w:firstLine="567"/>
        <w:jc w:val="both"/>
        <w:rPr>
          <w:i/>
          <w:iCs/>
        </w:rPr>
      </w:pPr>
    </w:p>
    <w:tbl>
      <w:tblPr>
        <w:tblStyle w:val="a3"/>
        <w:tblW w:w="0" w:type="auto"/>
        <w:tblLook w:val="04A0" w:firstRow="1" w:lastRow="0" w:firstColumn="1" w:lastColumn="0" w:noHBand="0" w:noVBand="1"/>
      </w:tblPr>
      <w:tblGrid>
        <w:gridCol w:w="988"/>
        <w:gridCol w:w="14288"/>
      </w:tblGrid>
      <w:tr w:rsidR="00DE7F8F" w:rsidRPr="00056D1C" w:rsidTr="00DE7F8F">
        <w:tc>
          <w:tcPr>
            <w:tcW w:w="988" w:type="dxa"/>
          </w:tcPr>
          <w:p w:rsidR="00DE7F8F" w:rsidRPr="00056D1C" w:rsidRDefault="00DE7F8F" w:rsidP="000F408E">
            <w:pPr>
              <w:jc w:val="center"/>
            </w:pPr>
            <w:r w:rsidRPr="00056D1C">
              <w:t>№ п</w:t>
            </w:r>
            <w:r w:rsidRPr="00056D1C">
              <w:rPr>
                <w:lang w:val="en-US"/>
              </w:rPr>
              <w:t>/</w:t>
            </w:r>
            <w:r w:rsidRPr="00056D1C">
              <w:t>п</w:t>
            </w:r>
          </w:p>
        </w:tc>
        <w:tc>
          <w:tcPr>
            <w:tcW w:w="14288" w:type="dxa"/>
          </w:tcPr>
          <w:p w:rsidR="00DE7F8F" w:rsidRPr="00056D1C" w:rsidRDefault="00DE7F8F" w:rsidP="000F408E">
            <w:pPr>
              <w:jc w:val="center"/>
            </w:pPr>
            <w:bookmarkStart w:id="0" w:name="_GoBack"/>
            <w:bookmarkEnd w:id="0"/>
            <w:r w:rsidRPr="00056D1C">
              <w:t>Вопросы</w:t>
            </w:r>
          </w:p>
        </w:tc>
      </w:tr>
      <w:tr w:rsidR="00DE7F8F" w:rsidRPr="00056D1C" w:rsidTr="00DE7F8F">
        <w:tc>
          <w:tcPr>
            <w:tcW w:w="988" w:type="dxa"/>
          </w:tcPr>
          <w:p w:rsidR="00DE7F8F" w:rsidRPr="00056D1C" w:rsidRDefault="00DE7F8F" w:rsidP="00E718A6">
            <w:pPr>
              <w:jc w:val="both"/>
            </w:pPr>
            <w:r w:rsidRPr="00056D1C">
              <w:t>1</w:t>
            </w:r>
          </w:p>
        </w:tc>
        <w:tc>
          <w:tcPr>
            <w:tcW w:w="14288" w:type="dxa"/>
          </w:tcPr>
          <w:p w:rsidR="00DE7F8F" w:rsidRPr="00056D1C" w:rsidRDefault="00DE7F8F" w:rsidP="00E718A6">
            <w:pPr>
              <w:jc w:val="both"/>
            </w:pPr>
            <w:r w:rsidRPr="00056D1C">
              <w:t>В перечень работ, непосредственно связанных с обеспечением транспортной безопасности в соответствии с распоряжением от 5 ноября 2009 г. N 1653-р входят:</w:t>
            </w:r>
          </w:p>
        </w:tc>
      </w:tr>
      <w:tr w:rsidR="00DE7F8F" w:rsidRPr="00056D1C" w:rsidTr="00DE7F8F">
        <w:tc>
          <w:tcPr>
            <w:tcW w:w="988" w:type="dxa"/>
          </w:tcPr>
          <w:p w:rsidR="00DE7F8F" w:rsidRPr="00056D1C" w:rsidRDefault="00DE7F8F" w:rsidP="00E718A6">
            <w:pPr>
              <w:jc w:val="both"/>
            </w:pPr>
            <w:r w:rsidRPr="00056D1C">
              <w:t>2</w:t>
            </w:r>
          </w:p>
        </w:tc>
        <w:tc>
          <w:tcPr>
            <w:tcW w:w="14288" w:type="dxa"/>
          </w:tcPr>
          <w:p w:rsidR="00DE7F8F" w:rsidRPr="00056D1C" w:rsidRDefault="00DE7F8F" w:rsidP="00E718A6">
            <w:pPr>
              <w:jc w:val="both"/>
            </w:pPr>
            <w:r w:rsidRPr="00056D1C">
              <w:t>Когда передается информация об актах незаконного вмешательства:</w:t>
            </w:r>
          </w:p>
        </w:tc>
      </w:tr>
      <w:tr w:rsidR="00DE7F8F" w:rsidRPr="00056D1C" w:rsidTr="00DE7F8F">
        <w:tc>
          <w:tcPr>
            <w:tcW w:w="988" w:type="dxa"/>
          </w:tcPr>
          <w:p w:rsidR="00DE7F8F" w:rsidRPr="00056D1C" w:rsidRDefault="00DE7F8F" w:rsidP="00E718A6">
            <w:pPr>
              <w:jc w:val="both"/>
            </w:pPr>
            <w:r w:rsidRPr="00056D1C">
              <w:t>3</w:t>
            </w:r>
          </w:p>
        </w:tc>
        <w:tc>
          <w:tcPr>
            <w:tcW w:w="14288" w:type="dxa"/>
          </w:tcPr>
          <w:p w:rsidR="00DE7F8F" w:rsidRPr="00056D1C" w:rsidRDefault="00DE7F8F" w:rsidP="00E718A6">
            <w:pPr>
              <w:jc w:val="both"/>
            </w:pPr>
            <w:r w:rsidRPr="00056D1C">
              <w:t>Срок хранения носителей информации об угрозах совершения и о совершении актов незаконного вмешательства на объектах транспортной инфраструктуры:</w:t>
            </w:r>
          </w:p>
        </w:tc>
      </w:tr>
      <w:tr w:rsidR="00DE7F8F" w:rsidRPr="00056D1C" w:rsidTr="00DE7F8F">
        <w:tc>
          <w:tcPr>
            <w:tcW w:w="988" w:type="dxa"/>
          </w:tcPr>
          <w:p w:rsidR="00DE7F8F" w:rsidRPr="00056D1C" w:rsidRDefault="00DE7F8F" w:rsidP="00E718A6">
            <w:pPr>
              <w:jc w:val="both"/>
            </w:pPr>
            <w:r w:rsidRPr="00056D1C">
              <w:t>4</w:t>
            </w:r>
          </w:p>
        </w:tc>
        <w:tc>
          <w:tcPr>
            <w:tcW w:w="14288" w:type="dxa"/>
          </w:tcPr>
          <w:p w:rsidR="00DE7F8F" w:rsidRPr="00056D1C" w:rsidRDefault="00DE7F8F" w:rsidP="00E718A6">
            <w:pPr>
              <w:jc w:val="both"/>
            </w:pPr>
            <w:r w:rsidRPr="00056D1C">
              <w:t>При проведении оценки уязвимости объектов транспортной инфраструктуры в первую очередь проводится следующие действия:</w:t>
            </w:r>
          </w:p>
        </w:tc>
      </w:tr>
      <w:tr w:rsidR="00DE7F8F" w:rsidRPr="00056D1C" w:rsidTr="00DE7F8F">
        <w:tc>
          <w:tcPr>
            <w:tcW w:w="988" w:type="dxa"/>
          </w:tcPr>
          <w:p w:rsidR="00DE7F8F" w:rsidRPr="00056D1C" w:rsidRDefault="00DE7F8F" w:rsidP="00E718A6">
            <w:pPr>
              <w:jc w:val="both"/>
            </w:pPr>
            <w:r w:rsidRPr="00056D1C">
              <w:t>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Кем проводится досмотр в целях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Кем проводится дополнительный досмотр в целях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Кем проводится повторный досмотр, в целях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8</w:t>
            </w:r>
          </w:p>
        </w:tc>
        <w:tc>
          <w:tcPr>
            <w:tcW w:w="14288" w:type="dxa"/>
          </w:tcPr>
          <w:p w:rsidR="00DE7F8F" w:rsidRPr="00056D1C" w:rsidRDefault="00DE7F8F" w:rsidP="00E718A6">
            <w:pPr>
              <w:jc w:val="both"/>
            </w:pPr>
            <w:r w:rsidRPr="00056D1C">
              <w:t>Кем проводится наблюдение и (или) собеседование в целях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9</w:t>
            </w:r>
          </w:p>
        </w:tc>
        <w:tc>
          <w:tcPr>
            <w:tcW w:w="14288" w:type="dxa"/>
          </w:tcPr>
          <w:p w:rsidR="00DE7F8F" w:rsidRPr="00056D1C" w:rsidRDefault="00DE7F8F" w:rsidP="00E718A6">
            <w:pPr>
              <w:jc w:val="both"/>
            </w:pPr>
            <w:r w:rsidRPr="00056D1C">
              <w:t>Как поступить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DE7F8F" w:rsidRPr="00056D1C" w:rsidTr="00DE7F8F">
        <w:tc>
          <w:tcPr>
            <w:tcW w:w="988" w:type="dxa"/>
          </w:tcPr>
          <w:p w:rsidR="00DE7F8F" w:rsidRPr="00056D1C" w:rsidRDefault="00DE7F8F" w:rsidP="00E718A6">
            <w:pPr>
              <w:jc w:val="both"/>
            </w:pPr>
            <w:r w:rsidRPr="00056D1C">
              <w:t>10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На правильность работы детекторов паров взрывчатых веществ влияют:</w:t>
            </w:r>
          </w:p>
        </w:tc>
      </w:tr>
      <w:tr w:rsidR="00DE7F8F" w:rsidRPr="00056D1C" w:rsidTr="00DE7F8F">
        <w:tc>
          <w:tcPr>
            <w:tcW w:w="988" w:type="dxa"/>
          </w:tcPr>
          <w:p w:rsidR="00DE7F8F" w:rsidRPr="00056D1C" w:rsidRDefault="00DE7F8F" w:rsidP="00E718A6">
            <w:pPr>
              <w:jc w:val="both"/>
            </w:pPr>
            <w:r w:rsidRPr="00056D1C">
              <w:t>11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 xml:space="preserve">Назовите технические средства для досмотра людей и ручной клади на КПП, где осуществляется досмотр, </w:t>
            </w:r>
            <w:r w:rsidRPr="00056D1C">
              <w:lastRenderedPageBreak/>
              <w:t>дополнительный досмотр, повторный досмотр:</w:t>
            </w:r>
          </w:p>
        </w:tc>
      </w:tr>
      <w:tr w:rsidR="00DE7F8F" w:rsidRPr="00056D1C" w:rsidTr="00DE7F8F">
        <w:tc>
          <w:tcPr>
            <w:tcW w:w="988" w:type="dxa"/>
          </w:tcPr>
          <w:p w:rsidR="00DE7F8F" w:rsidRPr="00056D1C" w:rsidRDefault="00DE7F8F" w:rsidP="00E718A6">
            <w:pPr>
              <w:jc w:val="both"/>
            </w:pPr>
            <w:r w:rsidRPr="00056D1C">
              <w:lastRenderedPageBreak/>
              <w:t>12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Для досмотра ручной клади используют:</w:t>
            </w:r>
          </w:p>
        </w:tc>
      </w:tr>
      <w:tr w:rsidR="00DE7F8F" w:rsidRPr="00056D1C" w:rsidTr="00DE7F8F">
        <w:tc>
          <w:tcPr>
            <w:tcW w:w="988" w:type="dxa"/>
          </w:tcPr>
          <w:p w:rsidR="00DE7F8F" w:rsidRPr="00056D1C" w:rsidRDefault="00DE7F8F" w:rsidP="00E718A6">
            <w:pPr>
              <w:jc w:val="both"/>
            </w:pPr>
            <w:r w:rsidRPr="00056D1C">
              <w:t>13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tabs>
                <w:tab w:val="left" w:pos="1875"/>
              </w:tabs>
              <w:jc w:val="both"/>
            </w:pPr>
            <w:r w:rsidRPr="00056D1C">
              <w:t>Для повышения защитных свойств ограждения используют:</w:t>
            </w:r>
          </w:p>
        </w:tc>
      </w:tr>
      <w:tr w:rsidR="00DE7F8F" w:rsidRPr="00056D1C" w:rsidTr="00DE7F8F">
        <w:tc>
          <w:tcPr>
            <w:tcW w:w="988" w:type="dxa"/>
          </w:tcPr>
          <w:p w:rsidR="00DE7F8F" w:rsidRPr="00056D1C" w:rsidRDefault="00DE7F8F" w:rsidP="00E718A6">
            <w:pPr>
              <w:jc w:val="both"/>
            </w:pPr>
            <w:r w:rsidRPr="00056D1C">
              <w:t>14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Субъекты, в соответствии с пунктом 2, статьи 12 Федерального закона от «09» февраля 2007 года № 16-ФЗ «О транспортной безопасности», имеют право:</w:t>
            </w:r>
          </w:p>
        </w:tc>
      </w:tr>
      <w:tr w:rsidR="00DE7F8F" w:rsidRPr="00056D1C" w:rsidTr="00DE7F8F">
        <w:tc>
          <w:tcPr>
            <w:tcW w:w="988" w:type="dxa"/>
          </w:tcPr>
          <w:p w:rsidR="00DE7F8F" w:rsidRPr="00056D1C" w:rsidRDefault="00DE7F8F" w:rsidP="00E718A6">
            <w:pPr>
              <w:jc w:val="both"/>
            </w:pPr>
            <w:r w:rsidRPr="00056D1C">
              <w:t>15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В отношении каких объектов транспортной инфраструктуры применяются Требования</w:t>
            </w:r>
          </w:p>
          <w:p w:rsidR="00DE7F8F" w:rsidRPr="00056D1C" w:rsidRDefault="00DE7F8F" w:rsidP="00E718A6">
            <w:pPr>
              <w:jc w:val="both"/>
            </w:pPr>
            <w:r w:rsidRPr="00056D1C">
              <w:t>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DE7F8F" w:rsidRPr="00056D1C" w:rsidTr="00DE7F8F">
        <w:tc>
          <w:tcPr>
            <w:tcW w:w="988" w:type="dxa"/>
          </w:tcPr>
          <w:p w:rsidR="00DE7F8F" w:rsidRPr="00056D1C" w:rsidRDefault="00DE7F8F" w:rsidP="00E718A6">
            <w:pPr>
              <w:jc w:val="both"/>
            </w:pPr>
            <w:r w:rsidRPr="00056D1C">
              <w:t>16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tabs>
                <w:tab w:val="left" w:pos="1021"/>
              </w:tabs>
              <w:jc w:val="both"/>
            </w:pPr>
            <w:r w:rsidRPr="00056D1C">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w:t>
            </w:r>
          </w:p>
        </w:tc>
      </w:tr>
      <w:tr w:rsidR="00DE7F8F" w:rsidRPr="00056D1C" w:rsidTr="00DE7F8F">
        <w:tc>
          <w:tcPr>
            <w:tcW w:w="988" w:type="dxa"/>
          </w:tcPr>
          <w:p w:rsidR="00DE7F8F" w:rsidRPr="00056D1C" w:rsidRDefault="00DE7F8F" w:rsidP="00E718A6">
            <w:pPr>
              <w:jc w:val="both"/>
            </w:pPr>
            <w:r w:rsidRPr="00056D1C">
              <w:t>17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DE7F8F" w:rsidRPr="00056D1C" w:rsidTr="00DE7F8F">
        <w:tc>
          <w:tcPr>
            <w:tcW w:w="988" w:type="dxa"/>
          </w:tcPr>
          <w:p w:rsidR="00DE7F8F" w:rsidRPr="00056D1C" w:rsidRDefault="00DE7F8F" w:rsidP="00E718A6">
            <w:pPr>
              <w:jc w:val="both"/>
            </w:pPr>
            <w:r w:rsidRPr="00056D1C">
              <w:t>18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 xml:space="preserve">Кто, в соответствии с пунктом 11, статьи 12.2 Федерального закона от «09» февраля 2007 года «О транспортной безопасности», не допускается в зону транспортной безопасности объекта транспортной инфраструктуры и (или) </w:t>
            </w:r>
            <w:r w:rsidRPr="00056D1C">
              <w:lastRenderedPageBreak/>
              <w:t>транспортного средства?</w:t>
            </w:r>
          </w:p>
        </w:tc>
      </w:tr>
      <w:tr w:rsidR="00DE7F8F" w:rsidRPr="00056D1C" w:rsidTr="00DE7F8F">
        <w:tc>
          <w:tcPr>
            <w:tcW w:w="988" w:type="dxa"/>
          </w:tcPr>
          <w:p w:rsidR="00DE7F8F" w:rsidRPr="00056D1C" w:rsidRDefault="00DE7F8F" w:rsidP="00E718A6">
            <w:pPr>
              <w:jc w:val="both"/>
            </w:pPr>
            <w:r w:rsidRPr="00056D1C">
              <w:lastRenderedPageBreak/>
              <w:t>19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Какая информация, в соответствии с пунктом 5, статьи 11 Федерального закона от «09» февраля 2007 года № 16-ФЗ «О транспортной 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 при оформлении проездных документов (билетов) и формировании персонала (экипажей) транспортных средств?</w:t>
            </w:r>
          </w:p>
        </w:tc>
      </w:tr>
      <w:tr w:rsidR="00DE7F8F" w:rsidRPr="00056D1C" w:rsidTr="00DE7F8F">
        <w:tc>
          <w:tcPr>
            <w:tcW w:w="988" w:type="dxa"/>
          </w:tcPr>
          <w:p w:rsidR="00DE7F8F" w:rsidRPr="00056D1C" w:rsidRDefault="00DE7F8F" w:rsidP="00807C77">
            <w:pPr>
              <w:jc w:val="both"/>
            </w:pPr>
            <w:r w:rsidRPr="00056D1C">
              <w:t>20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pPr>
              <w:jc w:val="both"/>
            </w:pPr>
            <w:r w:rsidRPr="00056D1C">
              <w:t>Срок проведения оценки уязвимости 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w:t>
            </w:r>
          </w:p>
        </w:tc>
      </w:tr>
      <w:tr w:rsidR="00DE7F8F" w:rsidRPr="00056D1C" w:rsidTr="00DE7F8F">
        <w:tc>
          <w:tcPr>
            <w:tcW w:w="988" w:type="dxa"/>
          </w:tcPr>
          <w:p w:rsidR="00DE7F8F" w:rsidRPr="00056D1C" w:rsidRDefault="00DE7F8F" w:rsidP="00E718A6">
            <w:pPr>
              <w:jc w:val="both"/>
            </w:pPr>
            <w:r w:rsidRPr="00056D1C">
              <w:lastRenderedPageBreak/>
              <w:t>21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Каким нормативным правовым актом устанавливается требования к умениям и навыкам работников субъекта транспортной инфраструктуры, непосредственно связанных с обеспечением транспортной безопасности на объектах транспортной инфраструктуры или транспортных средствах?</w:t>
            </w:r>
          </w:p>
        </w:tc>
      </w:tr>
      <w:tr w:rsidR="00DE7F8F" w:rsidRPr="00056D1C" w:rsidTr="00DE7F8F">
        <w:tc>
          <w:tcPr>
            <w:tcW w:w="988" w:type="dxa"/>
          </w:tcPr>
          <w:p w:rsidR="00DE7F8F" w:rsidRPr="00056D1C" w:rsidRDefault="00DE7F8F" w:rsidP="00E718A6">
            <w:pPr>
              <w:jc w:val="both"/>
            </w:pPr>
            <w:r w:rsidRPr="00056D1C">
              <w:t>22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 xml:space="preserve">Возможность размещения или совершения </w:t>
            </w:r>
            <w:r w:rsidRPr="00056D1C">
              <w:lastRenderedPageBreak/>
              <w:t>действий в целях размещения каким бы то ни было способом на объектах транспортной инфраструктуры и/или транспортных средствах взрывных устройств (взрывчатых веществ), 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DE7F8F" w:rsidRPr="00056D1C" w:rsidTr="00DE7F8F">
        <w:tc>
          <w:tcPr>
            <w:tcW w:w="988" w:type="dxa"/>
          </w:tcPr>
          <w:p w:rsidR="00DE7F8F" w:rsidRPr="00056D1C" w:rsidRDefault="00DE7F8F" w:rsidP="00E718A6">
            <w:pPr>
              <w:jc w:val="both"/>
            </w:pPr>
            <w:r w:rsidRPr="00056D1C">
              <w:lastRenderedPageBreak/>
              <w:t>23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DE7F8F" w:rsidRPr="00056D1C" w:rsidTr="00DE7F8F">
        <w:tc>
          <w:tcPr>
            <w:tcW w:w="988" w:type="dxa"/>
          </w:tcPr>
          <w:p w:rsidR="00DE7F8F" w:rsidRPr="00056D1C" w:rsidRDefault="00DE7F8F" w:rsidP="00E718A6">
            <w:pPr>
              <w:jc w:val="both"/>
            </w:pPr>
            <w:r w:rsidRPr="00056D1C">
              <w:lastRenderedPageBreak/>
              <w:t>24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Согласно Федеральному закону от 09.02.2007 г. № 16-ФЗ «О транспортной безопасности» аттестующие организации – это:</w:t>
            </w:r>
          </w:p>
        </w:tc>
      </w:tr>
      <w:tr w:rsidR="00DE7F8F" w:rsidRPr="00056D1C" w:rsidTr="00DE7F8F">
        <w:tc>
          <w:tcPr>
            <w:tcW w:w="988" w:type="dxa"/>
          </w:tcPr>
          <w:p w:rsidR="00DE7F8F" w:rsidRPr="00056D1C" w:rsidRDefault="00DE7F8F" w:rsidP="00E718A6">
            <w:pPr>
              <w:jc w:val="both"/>
            </w:pPr>
            <w:r w:rsidRPr="00056D1C">
              <w:t>25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Проверка уровня физической подготовки назначается для работников:</w:t>
            </w:r>
          </w:p>
        </w:tc>
      </w:tr>
      <w:tr w:rsidR="00DE7F8F" w:rsidRPr="00056D1C" w:rsidTr="00DE7F8F">
        <w:tc>
          <w:tcPr>
            <w:tcW w:w="988" w:type="dxa"/>
          </w:tcPr>
          <w:p w:rsidR="00DE7F8F" w:rsidRPr="00056D1C" w:rsidRDefault="00DE7F8F" w:rsidP="00E718A6">
            <w:pPr>
              <w:jc w:val="both"/>
            </w:pPr>
            <w:r w:rsidRPr="00056D1C">
              <w:t>26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Основными принципами обеспечения транспортной безопасности являются:</w:t>
            </w:r>
          </w:p>
        </w:tc>
      </w:tr>
      <w:tr w:rsidR="00DE7F8F" w:rsidRPr="00056D1C" w:rsidTr="00DE7F8F">
        <w:tc>
          <w:tcPr>
            <w:tcW w:w="988" w:type="dxa"/>
          </w:tcPr>
          <w:p w:rsidR="00DE7F8F" w:rsidRPr="00056D1C" w:rsidRDefault="00DE7F8F" w:rsidP="00E718A6">
            <w:pPr>
              <w:jc w:val="both"/>
            </w:pPr>
            <w:r w:rsidRPr="00056D1C">
              <w:t>27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DE7F8F" w:rsidRPr="00056D1C" w:rsidTr="00DE7F8F">
        <w:tc>
          <w:tcPr>
            <w:tcW w:w="988" w:type="dxa"/>
          </w:tcPr>
          <w:p w:rsidR="00DE7F8F" w:rsidRPr="00056D1C" w:rsidRDefault="00DE7F8F" w:rsidP="00E718A6">
            <w:pPr>
              <w:jc w:val="both"/>
            </w:pPr>
            <w:r w:rsidRPr="00056D1C">
              <w:t>28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tabs>
                <w:tab w:val="left" w:pos="1875"/>
              </w:tabs>
              <w:jc w:val="both"/>
            </w:pPr>
            <w:r w:rsidRPr="00056D1C">
              <w:t>Контрольно-пропускной пункт (пост) – это:</w:t>
            </w:r>
          </w:p>
        </w:tc>
      </w:tr>
      <w:tr w:rsidR="00DE7F8F" w:rsidRPr="00056D1C" w:rsidTr="00DE7F8F">
        <w:tc>
          <w:tcPr>
            <w:tcW w:w="988" w:type="dxa"/>
          </w:tcPr>
          <w:p w:rsidR="00DE7F8F" w:rsidRPr="00056D1C" w:rsidRDefault="00DE7F8F" w:rsidP="00E718A6">
            <w:pPr>
              <w:jc w:val="both"/>
            </w:pPr>
            <w:r w:rsidRPr="00056D1C">
              <w:t>29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DE7F8F" w:rsidRPr="00056D1C" w:rsidTr="00DE7F8F">
        <w:tc>
          <w:tcPr>
            <w:tcW w:w="988" w:type="dxa"/>
          </w:tcPr>
          <w:p w:rsidR="00DE7F8F" w:rsidRPr="00056D1C" w:rsidRDefault="00DE7F8F" w:rsidP="00E718A6">
            <w:pPr>
              <w:jc w:val="both"/>
            </w:pPr>
            <w:r w:rsidRPr="00056D1C">
              <w:t>30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План обеспечения транспортной безопасности объектов транспортной инфраструктуры представляется в компетентный орган в:</w:t>
            </w:r>
          </w:p>
        </w:tc>
      </w:tr>
      <w:tr w:rsidR="00DE7F8F" w:rsidRPr="00056D1C" w:rsidTr="00DE7F8F">
        <w:tc>
          <w:tcPr>
            <w:tcW w:w="988" w:type="dxa"/>
          </w:tcPr>
          <w:p w:rsidR="00DE7F8F" w:rsidRPr="00056D1C" w:rsidRDefault="00DE7F8F" w:rsidP="00E718A6">
            <w:pPr>
              <w:jc w:val="both"/>
            </w:pPr>
            <w:r w:rsidRPr="00056D1C">
              <w:t>31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r w:rsidRPr="00056D1C">
              <w:t xml:space="preserve">Субъект транспортной инфраструктуры на основании Требований по обеспечению транспортной безопасности обязан незамедлительно информировать обо всех физических лицах или материальных объектах в </w:t>
            </w:r>
            <w:r w:rsidRPr="00056D1C">
              <w:lastRenderedPageBreak/>
              <w:t>случае выявления связи этих лиц и объектов с совершением или подготовкой к совершению актов незаконного вмешательства, а также о случаях, предусмотренных частью 10 статьи 12</w:t>
            </w:r>
            <w:r w:rsidRPr="00056D1C">
              <w:rPr>
                <w:vertAlign w:val="superscript"/>
              </w:rPr>
              <w:t>2</w:t>
            </w:r>
            <w:r w:rsidRPr="00056D1C">
              <w:t xml:space="preserve"> Федерального закона "О транспортной безопасности":</w:t>
            </w:r>
          </w:p>
        </w:tc>
      </w:tr>
      <w:tr w:rsidR="00DE7F8F" w:rsidRPr="00056D1C" w:rsidTr="00DE7F8F">
        <w:tc>
          <w:tcPr>
            <w:tcW w:w="988" w:type="dxa"/>
          </w:tcPr>
          <w:p w:rsidR="00DE7F8F" w:rsidRPr="00056D1C" w:rsidRDefault="00DE7F8F" w:rsidP="00E718A6">
            <w:pPr>
              <w:jc w:val="both"/>
            </w:pPr>
            <w:r w:rsidRPr="00056D1C">
              <w:lastRenderedPageBreak/>
              <w:t>32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DE7F8F" w:rsidRPr="00056D1C" w:rsidTr="00DE7F8F">
        <w:tc>
          <w:tcPr>
            <w:tcW w:w="988" w:type="dxa"/>
          </w:tcPr>
          <w:p w:rsidR="00DE7F8F" w:rsidRPr="00056D1C" w:rsidRDefault="00DE7F8F" w:rsidP="00E718A6">
            <w:pPr>
              <w:jc w:val="both"/>
            </w:pPr>
            <w:r w:rsidRPr="00056D1C">
              <w:t>33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w:t>
            </w:r>
          </w:p>
        </w:tc>
      </w:tr>
      <w:tr w:rsidR="00DE7F8F" w:rsidRPr="00056D1C" w:rsidTr="00DE7F8F">
        <w:tc>
          <w:tcPr>
            <w:tcW w:w="988" w:type="dxa"/>
          </w:tcPr>
          <w:p w:rsidR="00DE7F8F" w:rsidRPr="00056D1C" w:rsidRDefault="00DE7F8F" w:rsidP="00366D3F">
            <w:pPr>
              <w:jc w:val="both"/>
            </w:pPr>
            <w:r w:rsidRPr="00056D1C">
              <w:t>34</w:t>
            </w:r>
          </w:p>
        </w:tc>
        <w:tc>
          <w:tcPr>
            <w:tcW w:w="14288" w:type="dxa"/>
          </w:tcPr>
          <w:p w:rsidR="00DE7F8F" w:rsidRPr="00056D1C" w:rsidRDefault="00DE7F8F" w:rsidP="00366D3F">
            <w:pPr>
              <w:jc w:val="both"/>
            </w:pPr>
            <w:r w:rsidRPr="00056D1C">
              <w:t xml:space="preserve">Сведения, содержащиеся в паспортах обеспечения транспортной безопасности объектов транспортной инфраструктуры и транспортных средств, обеспечение </w:t>
            </w:r>
            <w:r w:rsidRPr="00056D1C">
              <w:lastRenderedPageBreak/>
              <w:t>транспортной безопасности которых НЕ осуществляется федеральными органами исполнительной власти, согласно пункту 3 статьи 9 Федерального закона от «09» февраля 2007 года № 16-ФЗ «О транспортной безопасности», являются сведениями, составляющими:</w:t>
            </w:r>
          </w:p>
        </w:tc>
      </w:tr>
      <w:tr w:rsidR="00DE7F8F" w:rsidRPr="00056D1C" w:rsidTr="00DE7F8F">
        <w:tc>
          <w:tcPr>
            <w:tcW w:w="988" w:type="dxa"/>
          </w:tcPr>
          <w:p w:rsidR="00DE7F8F" w:rsidRPr="00056D1C" w:rsidRDefault="00DE7F8F" w:rsidP="00E718A6">
            <w:pPr>
              <w:jc w:val="both"/>
            </w:pPr>
            <w:r w:rsidRPr="00056D1C">
              <w:lastRenderedPageBreak/>
              <w:t>35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DE7F8F" w:rsidRPr="00056D1C" w:rsidTr="00DE7F8F">
        <w:tc>
          <w:tcPr>
            <w:tcW w:w="988" w:type="dxa"/>
          </w:tcPr>
          <w:p w:rsidR="00DE7F8F" w:rsidRPr="00056D1C" w:rsidRDefault="00DE7F8F" w:rsidP="00E718A6">
            <w:pPr>
              <w:jc w:val="both"/>
            </w:pPr>
            <w:r w:rsidRPr="00056D1C">
              <w:t>36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37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Для обеспечения требуемого уровня защищенности различных объектов транспортной инфраструктуры используются:</w:t>
            </w:r>
          </w:p>
        </w:tc>
      </w:tr>
      <w:tr w:rsidR="00DE7F8F" w:rsidRPr="00056D1C" w:rsidTr="00DE7F8F">
        <w:tc>
          <w:tcPr>
            <w:tcW w:w="988" w:type="dxa"/>
          </w:tcPr>
          <w:p w:rsidR="00DE7F8F" w:rsidRPr="00056D1C" w:rsidRDefault="00DE7F8F" w:rsidP="00E718A6">
            <w:pPr>
              <w:jc w:val="both"/>
            </w:pPr>
            <w:r w:rsidRPr="00056D1C">
              <w:t>38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В каких местах размещаются инженерные сооружения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39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Инженерные сооружения обеспечения транспортной безопасности:</w:t>
            </w:r>
          </w:p>
        </w:tc>
      </w:tr>
      <w:tr w:rsidR="00DE7F8F" w:rsidRPr="00056D1C" w:rsidTr="00DE7F8F">
        <w:tc>
          <w:tcPr>
            <w:tcW w:w="988" w:type="dxa"/>
          </w:tcPr>
          <w:p w:rsidR="00DE7F8F" w:rsidRPr="00056D1C" w:rsidRDefault="00DE7F8F" w:rsidP="00807C77">
            <w:pPr>
              <w:jc w:val="both"/>
            </w:pPr>
            <w:r w:rsidRPr="00056D1C">
              <w:t>40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pPr>
              <w:jc w:val="both"/>
            </w:pPr>
            <w:r w:rsidRPr="00056D1C">
              <w:t>Размер инженерных сооружений обеспечения транспортной безопасности, по высоте</w:t>
            </w:r>
          </w:p>
        </w:tc>
      </w:tr>
      <w:tr w:rsidR="00DE7F8F" w:rsidRPr="00056D1C" w:rsidTr="00DE7F8F">
        <w:tc>
          <w:tcPr>
            <w:tcW w:w="988" w:type="dxa"/>
          </w:tcPr>
          <w:p w:rsidR="00DE7F8F" w:rsidRPr="00056D1C" w:rsidRDefault="00DE7F8F" w:rsidP="00E718A6">
            <w:pPr>
              <w:jc w:val="both"/>
            </w:pPr>
            <w:r w:rsidRPr="00056D1C">
              <w:t>41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Назовите все виды заграждений по просматриваемости:</w:t>
            </w:r>
          </w:p>
        </w:tc>
      </w:tr>
      <w:tr w:rsidR="00DE7F8F" w:rsidRPr="00056D1C" w:rsidTr="00DE7F8F">
        <w:tc>
          <w:tcPr>
            <w:tcW w:w="988" w:type="dxa"/>
          </w:tcPr>
          <w:p w:rsidR="00DE7F8F" w:rsidRPr="00056D1C" w:rsidRDefault="00DE7F8F" w:rsidP="00E718A6">
            <w:pPr>
              <w:jc w:val="both"/>
            </w:pPr>
            <w:r w:rsidRPr="00056D1C">
              <w:lastRenderedPageBreak/>
              <w:t>42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Материал опор заграждения:</w:t>
            </w:r>
          </w:p>
        </w:tc>
      </w:tr>
      <w:tr w:rsidR="00DE7F8F" w:rsidRPr="00056D1C" w:rsidTr="00DE7F8F">
        <w:tc>
          <w:tcPr>
            <w:tcW w:w="988" w:type="dxa"/>
          </w:tcPr>
          <w:p w:rsidR="00DE7F8F" w:rsidRPr="00056D1C" w:rsidRDefault="00DE7F8F" w:rsidP="00E718A6">
            <w:pPr>
              <w:jc w:val="both"/>
            </w:pPr>
            <w:r w:rsidRPr="00056D1C">
              <w:t>43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Материал фундамента заграждения:</w:t>
            </w:r>
          </w:p>
        </w:tc>
      </w:tr>
      <w:tr w:rsidR="00DE7F8F" w:rsidRPr="00056D1C" w:rsidTr="00DE7F8F">
        <w:tc>
          <w:tcPr>
            <w:tcW w:w="988" w:type="dxa"/>
          </w:tcPr>
          <w:p w:rsidR="00DE7F8F" w:rsidRPr="00056D1C" w:rsidRDefault="00DE7F8F" w:rsidP="00E718A6">
            <w:pPr>
              <w:jc w:val="both"/>
            </w:pPr>
            <w:r w:rsidRPr="00056D1C">
              <w:t>44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Безопасное удаление при обнаружении гранаты РГД-5, не менее:</w:t>
            </w:r>
          </w:p>
        </w:tc>
      </w:tr>
      <w:tr w:rsidR="00DE7F8F" w:rsidRPr="00056D1C" w:rsidTr="00DE7F8F">
        <w:tc>
          <w:tcPr>
            <w:tcW w:w="988" w:type="dxa"/>
          </w:tcPr>
          <w:p w:rsidR="00DE7F8F" w:rsidRPr="00056D1C" w:rsidRDefault="00DE7F8F" w:rsidP="00E718A6">
            <w:pPr>
              <w:jc w:val="both"/>
            </w:pPr>
            <w:r w:rsidRPr="00056D1C">
              <w:t>45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Безопасное удаление при обнаружении гранаты Ф-1, не менее:</w:t>
            </w:r>
          </w:p>
        </w:tc>
      </w:tr>
      <w:tr w:rsidR="00DE7F8F" w:rsidRPr="00056D1C" w:rsidTr="00DE7F8F">
        <w:tc>
          <w:tcPr>
            <w:tcW w:w="988" w:type="dxa"/>
          </w:tcPr>
          <w:p w:rsidR="00DE7F8F" w:rsidRPr="00056D1C" w:rsidRDefault="00DE7F8F" w:rsidP="00E718A6">
            <w:pPr>
              <w:jc w:val="both"/>
            </w:pPr>
            <w:r w:rsidRPr="00056D1C">
              <w:t>46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Безопасное удаление при обнаружении тротиловой шашки массой 200 гр., не менее:</w:t>
            </w:r>
          </w:p>
        </w:tc>
      </w:tr>
      <w:tr w:rsidR="00DE7F8F" w:rsidRPr="00056D1C" w:rsidTr="00DE7F8F">
        <w:tc>
          <w:tcPr>
            <w:tcW w:w="988" w:type="dxa"/>
          </w:tcPr>
          <w:p w:rsidR="00DE7F8F" w:rsidRPr="00056D1C" w:rsidRDefault="00DE7F8F" w:rsidP="00E718A6">
            <w:pPr>
              <w:jc w:val="both"/>
            </w:pPr>
            <w:r w:rsidRPr="00056D1C">
              <w:t>47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Безопасное удаление при обнаружении тротиловой шашки массой 400 гр., не менее:</w:t>
            </w:r>
          </w:p>
        </w:tc>
      </w:tr>
      <w:tr w:rsidR="00DE7F8F" w:rsidRPr="00056D1C" w:rsidTr="00DE7F8F">
        <w:tc>
          <w:tcPr>
            <w:tcW w:w="988" w:type="dxa"/>
          </w:tcPr>
          <w:p w:rsidR="00DE7F8F" w:rsidRPr="00056D1C" w:rsidRDefault="00DE7F8F" w:rsidP="00E718A6">
            <w:pPr>
              <w:jc w:val="both"/>
            </w:pPr>
            <w:r w:rsidRPr="00056D1C">
              <w:t>48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DE7F8F" w:rsidRPr="00056D1C" w:rsidTr="00DE7F8F">
        <w:tc>
          <w:tcPr>
            <w:tcW w:w="988" w:type="dxa"/>
          </w:tcPr>
          <w:p w:rsidR="00DE7F8F" w:rsidRPr="00056D1C" w:rsidRDefault="00DE7F8F" w:rsidP="00E718A6">
            <w:pPr>
              <w:jc w:val="both"/>
            </w:pPr>
            <w:r w:rsidRPr="00056D1C">
              <w:t>49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 xml:space="preserve">Кем, в соответствии с пунктом 17, статьи 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досмотр, дополнительный досмотр, повторный досмотр в целях </w:t>
            </w:r>
            <w:r w:rsidRPr="00056D1C">
              <w:lastRenderedPageBreak/>
              <w:t>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lastRenderedPageBreak/>
              <w:t>50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Строения, помещения, конструктивные, технологические и технические элементы объекта транспортной инфраструктуры, акт незаконного вмешательства в отношение которых приведет к полному или частичному прекращению его функционирования и/или возникновению чрезвычайных ситуаций – это:</w:t>
            </w:r>
          </w:p>
        </w:tc>
      </w:tr>
      <w:tr w:rsidR="00DE7F8F" w:rsidRPr="00056D1C" w:rsidTr="00DE7F8F">
        <w:tc>
          <w:tcPr>
            <w:tcW w:w="988" w:type="dxa"/>
          </w:tcPr>
          <w:p w:rsidR="00DE7F8F" w:rsidRPr="00056D1C" w:rsidRDefault="00DE7F8F" w:rsidP="00E718A6">
            <w:pPr>
              <w:jc w:val="both"/>
            </w:pPr>
            <w:r w:rsidRPr="00056D1C">
              <w:t>51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В каких случаях проводится повторный досмотр в целях 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t>52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При проведении досмотра, дополнительного досмотра и повторного досмотра в целях обеспечения транспортной безопасности используются:</w:t>
            </w:r>
          </w:p>
        </w:tc>
      </w:tr>
      <w:tr w:rsidR="00DE7F8F" w:rsidRPr="00056D1C" w:rsidTr="00DE7F8F">
        <w:tc>
          <w:tcPr>
            <w:tcW w:w="988" w:type="dxa"/>
          </w:tcPr>
          <w:p w:rsidR="00DE7F8F" w:rsidRPr="00056D1C" w:rsidRDefault="00DE7F8F" w:rsidP="00E718A6">
            <w:pPr>
              <w:jc w:val="both"/>
            </w:pPr>
            <w:r w:rsidRPr="00056D1C">
              <w:t>53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Согласно Федеральному закону от 09.02.2007 г. № 16-ФЗ «О транспортной безопасности» органы аттестации – это</w:t>
            </w:r>
          </w:p>
        </w:tc>
      </w:tr>
      <w:tr w:rsidR="00DE7F8F" w:rsidRPr="00056D1C" w:rsidTr="00DE7F8F">
        <w:tc>
          <w:tcPr>
            <w:tcW w:w="988" w:type="dxa"/>
          </w:tcPr>
          <w:p w:rsidR="00DE7F8F" w:rsidRPr="00056D1C" w:rsidRDefault="00DE7F8F" w:rsidP="00E718A6">
            <w:pPr>
              <w:jc w:val="both"/>
            </w:pPr>
            <w:r w:rsidRPr="00056D1C">
              <w:t>54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tabs>
                <w:tab w:val="left" w:pos="4337"/>
              </w:tabs>
              <w:jc w:val="both"/>
            </w:pPr>
            <w:r w:rsidRPr="00056D1C">
              <w:t>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работников подразделения транспортной безопасности, включенных в состав группы быстрого реагирования,проводится со следующей периодичностью:</w:t>
            </w:r>
          </w:p>
        </w:tc>
      </w:tr>
      <w:tr w:rsidR="00DE7F8F" w:rsidRPr="00056D1C" w:rsidTr="00DE7F8F">
        <w:tc>
          <w:tcPr>
            <w:tcW w:w="988" w:type="dxa"/>
          </w:tcPr>
          <w:p w:rsidR="00DE7F8F" w:rsidRPr="00056D1C" w:rsidRDefault="00DE7F8F" w:rsidP="00E718A6">
            <w:pPr>
              <w:jc w:val="both"/>
            </w:pPr>
            <w:r w:rsidRPr="00056D1C">
              <w:t>55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tabs>
                <w:tab w:val="left" w:pos="1725"/>
              </w:tabs>
              <w:jc w:val="both"/>
            </w:pPr>
            <w:r w:rsidRPr="00056D1C">
              <w:t xml:space="preserve">Какие виды включает подготовка сил обеспечения транспортной безопасности </w:t>
            </w:r>
            <w:r w:rsidRPr="00056D1C">
              <w:lastRenderedPageBreak/>
              <w:t>согласно приказу Министерства транспорта РФ от 31.07.2014 г. № 212?</w:t>
            </w:r>
          </w:p>
        </w:tc>
      </w:tr>
      <w:tr w:rsidR="00DE7F8F" w:rsidRPr="00056D1C" w:rsidTr="00DE7F8F">
        <w:tc>
          <w:tcPr>
            <w:tcW w:w="988" w:type="dxa"/>
          </w:tcPr>
          <w:p w:rsidR="00DE7F8F" w:rsidRPr="00056D1C" w:rsidRDefault="00DE7F8F" w:rsidP="00E718A6">
            <w:pPr>
              <w:jc w:val="both"/>
            </w:pPr>
            <w:r w:rsidRPr="00056D1C">
              <w:lastRenderedPageBreak/>
              <w:t>56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DE7F8F" w:rsidRPr="00056D1C" w:rsidTr="00DE7F8F">
        <w:tc>
          <w:tcPr>
            <w:tcW w:w="988" w:type="dxa"/>
          </w:tcPr>
          <w:p w:rsidR="00DE7F8F" w:rsidRPr="00056D1C" w:rsidRDefault="00DE7F8F" w:rsidP="00E718A6">
            <w:pPr>
              <w:jc w:val="both"/>
            </w:pPr>
            <w:r w:rsidRPr="00056D1C">
              <w:t>57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Какой документ выдается органом аттестации 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DE7F8F" w:rsidRPr="00056D1C" w:rsidTr="00DE7F8F">
        <w:tc>
          <w:tcPr>
            <w:tcW w:w="988" w:type="dxa"/>
          </w:tcPr>
          <w:p w:rsidR="00DE7F8F" w:rsidRPr="00056D1C" w:rsidRDefault="00DE7F8F" w:rsidP="00E718A6">
            <w:pPr>
              <w:jc w:val="both"/>
            </w:pPr>
            <w:r w:rsidRPr="00056D1C">
              <w:t>58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транспортное средство подлежит:</w:t>
            </w:r>
          </w:p>
        </w:tc>
      </w:tr>
      <w:tr w:rsidR="00DE7F8F" w:rsidRPr="00056D1C" w:rsidTr="00DE7F8F">
        <w:tc>
          <w:tcPr>
            <w:tcW w:w="988" w:type="dxa"/>
          </w:tcPr>
          <w:p w:rsidR="00DE7F8F" w:rsidRPr="00056D1C" w:rsidRDefault="00DE7F8F" w:rsidP="00E718A6">
            <w:pPr>
              <w:jc w:val="both"/>
            </w:pPr>
            <w:r w:rsidRPr="00056D1C">
              <w:t>59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Согласно Федеральному закону от 09.02.2007 г. № 16-ФЗ «О транспортной безопасности» аттестация сил обеспечения транспортной безопасности – это:</w:t>
            </w:r>
          </w:p>
        </w:tc>
      </w:tr>
      <w:tr w:rsidR="00DE7F8F" w:rsidRPr="00056D1C" w:rsidTr="00DE7F8F">
        <w:tc>
          <w:tcPr>
            <w:tcW w:w="988" w:type="dxa"/>
          </w:tcPr>
          <w:p w:rsidR="00DE7F8F" w:rsidRPr="00056D1C" w:rsidRDefault="00DE7F8F" w:rsidP="00E718A6">
            <w:pPr>
              <w:jc w:val="both"/>
            </w:pPr>
            <w:r w:rsidRPr="00056D1C">
              <w:t>60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 xml:space="preserve">Каким нормативным правовым актом утверждены правила аттестации сил </w:t>
            </w:r>
            <w:r w:rsidRPr="00056D1C">
              <w:lastRenderedPageBreak/>
              <w:t>обеспечения транспортной безопасности?</w:t>
            </w:r>
          </w:p>
        </w:tc>
      </w:tr>
      <w:tr w:rsidR="00DE7F8F" w:rsidRPr="00056D1C" w:rsidTr="00DE7F8F">
        <w:tc>
          <w:tcPr>
            <w:tcW w:w="988" w:type="dxa"/>
          </w:tcPr>
          <w:p w:rsidR="00DE7F8F" w:rsidRPr="00056D1C" w:rsidRDefault="00DE7F8F" w:rsidP="00E718A6">
            <w:pPr>
              <w:jc w:val="both"/>
            </w:pPr>
            <w:r w:rsidRPr="00056D1C">
              <w:lastRenderedPageBreak/>
              <w:t>61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DE7F8F" w:rsidRPr="00056D1C" w:rsidTr="00DE7F8F">
        <w:tc>
          <w:tcPr>
            <w:tcW w:w="988" w:type="dxa"/>
          </w:tcPr>
          <w:p w:rsidR="00DE7F8F" w:rsidRPr="00056D1C" w:rsidRDefault="00DE7F8F" w:rsidP="00E718A6">
            <w:pPr>
              <w:jc w:val="both"/>
            </w:pPr>
            <w:r w:rsidRPr="00056D1C">
              <w:t>62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транспортных средств или ее часть?</w:t>
            </w:r>
          </w:p>
        </w:tc>
      </w:tr>
      <w:tr w:rsidR="00DE7F8F" w:rsidRPr="00056D1C" w:rsidTr="00DE7F8F">
        <w:tc>
          <w:tcPr>
            <w:tcW w:w="988" w:type="dxa"/>
          </w:tcPr>
          <w:p w:rsidR="00DE7F8F" w:rsidRPr="00056D1C" w:rsidRDefault="00DE7F8F" w:rsidP="00E718A6">
            <w:pPr>
              <w:jc w:val="both"/>
            </w:pPr>
            <w:r w:rsidRPr="00056D1C">
              <w:t>63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E718A6">
            <w:pPr>
              <w:jc w:val="both"/>
            </w:pPr>
            <w:r w:rsidRPr="00056D1C">
              <w:t>Порядок подготовки сил обеспечения транспортной безопасности утвержден:</w:t>
            </w:r>
          </w:p>
        </w:tc>
      </w:tr>
      <w:tr w:rsidR="00DE7F8F" w:rsidRPr="00056D1C" w:rsidTr="00DE7F8F">
        <w:tc>
          <w:tcPr>
            <w:tcW w:w="988" w:type="dxa"/>
          </w:tcPr>
          <w:p w:rsidR="00DE7F8F" w:rsidRPr="00056D1C" w:rsidRDefault="00DE7F8F" w:rsidP="004B3A4A">
            <w:pPr>
              <w:jc w:val="both"/>
            </w:pPr>
            <w:r w:rsidRPr="00056D1C">
              <w:t>64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DE7F8F" w:rsidRPr="00056D1C" w:rsidTr="00DE7F8F">
        <w:tc>
          <w:tcPr>
            <w:tcW w:w="988" w:type="dxa"/>
          </w:tcPr>
          <w:p w:rsidR="00DE7F8F" w:rsidRPr="00056D1C" w:rsidRDefault="00DE7F8F" w:rsidP="004B3A4A">
            <w:pPr>
              <w:jc w:val="both"/>
            </w:pPr>
            <w:r w:rsidRPr="00056D1C">
              <w:t>65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Уголовная ответственность за обеспечение транспортной безопасности наступает в случае:</w:t>
            </w:r>
          </w:p>
        </w:tc>
      </w:tr>
      <w:tr w:rsidR="00DE7F8F" w:rsidRPr="00056D1C" w:rsidTr="00DE7F8F">
        <w:tc>
          <w:tcPr>
            <w:tcW w:w="988" w:type="dxa"/>
          </w:tcPr>
          <w:p w:rsidR="00DE7F8F" w:rsidRPr="00056D1C" w:rsidRDefault="00DE7F8F" w:rsidP="004B3A4A">
            <w:pPr>
              <w:jc w:val="both"/>
            </w:pPr>
            <w:r w:rsidRPr="00056D1C">
              <w:t>66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Какой размер штрафа предусмотрен частью 1 статьи 263.1 «Уголовного кодекса Российской Федерации» от «13» июля 1996 года № 63-ФЗ за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DE7F8F" w:rsidRPr="00056D1C" w:rsidTr="00DE7F8F">
        <w:tc>
          <w:tcPr>
            <w:tcW w:w="988" w:type="dxa"/>
          </w:tcPr>
          <w:p w:rsidR="00DE7F8F" w:rsidRPr="00056D1C" w:rsidRDefault="00DE7F8F" w:rsidP="004B3A4A">
            <w:pPr>
              <w:jc w:val="both"/>
            </w:pPr>
            <w:r w:rsidRPr="00056D1C">
              <w:lastRenderedPageBreak/>
              <w:t>67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w:t>
            </w:r>
          </w:p>
        </w:tc>
      </w:tr>
      <w:tr w:rsidR="00DE7F8F" w:rsidRPr="00056D1C" w:rsidTr="00DE7F8F">
        <w:tc>
          <w:tcPr>
            <w:tcW w:w="988" w:type="dxa"/>
          </w:tcPr>
          <w:p w:rsidR="00DE7F8F" w:rsidRPr="00056D1C" w:rsidRDefault="00DE7F8F" w:rsidP="004B3A4A">
            <w:pPr>
              <w:jc w:val="both"/>
            </w:pPr>
            <w:r w:rsidRPr="00056D1C">
              <w:t>68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DE7F8F" w:rsidRPr="00056D1C" w:rsidTr="00DE7F8F">
        <w:tc>
          <w:tcPr>
            <w:tcW w:w="988" w:type="dxa"/>
          </w:tcPr>
          <w:p w:rsidR="00DE7F8F" w:rsidRPr="00056D1C" w:rsidRDefault="00DE7F8F" w:rsidP="004B3A4A">
            <w:pPr>
              <w:jc w:val="both"/>
            </w:pPr>
            <w:r w:rsidRPr="00056D1C">
              <w:t>69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4655"/>
              </w:tabs>
              <w:jc w:val="both"/>
            </w:pPr>
            <w:r w:rsidRPr="00056D1C">
              <w:t>Действие (бездействие) по обеспечению транспортной безопасности, совершенное умышленно, влечет наложение административного штрафа на граждан в размере/административный арест на срок:</w:t>
            </w:r>
          </w:p>
        </w:tc>
      </w:tr>
      <w:tr w:rsidR="00DE7F8F" w:rsidRPr="00056D1C" w:rsidTr="00DE7F8F">
        <w:tc>
          <w:tcPr>
            <w:tcW w:w="988" w:type="dxa"/>
          </w:tcPr>
          <w:p w:rsidR="00DE7F8F" w:rsidRPr="00056D1C" w:rsidRDefault="00DE7F8F" w:rsidP="004B3A4A">
            <w:pPr>
              <w:jc w:val="both"/>
            </w:pPr>
            <w:r w:rsidRPr="00056D1C">
              <w:t>70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Отказ пассажира от досмотра, дополнительного досмотра и повторного досмотра в целях обеспечения транспортной безопасности:</w:t>
            </w:r>
          </w:p>
        </w:tc>
      </w:tr>
      <w:tr w:rsidR="00DE7F8F" w:rsidRPr="00056D1C" w:rsidTr="00DE7F8F">
        <w:trPr>
          <w:trHeight w:val="77"/>
        </w:trPr>
        <w:tc>
          <w:tcPr>
            <w:tcW w:w="988" w:type="dxa"/>
          </w:tcPr>
          <w:p w:rsidR="00DE7F8F" w:rsidRPr="00056D1C" w:rsidRDefault="00DE7F8F" w:rsidP="004B3A4A">
            <w:pPr>
              <w:jc w:val="both"/>
            </w:pPr>
            <w:r w:rsidRPr="00056D1C">
              <w:t>71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Технические средства обеспечения транспортной безопасности подлежат:</w:t>
            </w:r>
          </w:p>
        </w:tc>
      </w:tr>
      <w:tr w:rsidR="00DE7F8F" w:rsidRPr="00056D1C" w:rsidTr="00DE7F8F">
        <w:tc>
          <w:tcPr>
            <w:tcW w:w="988" w:type="dxa"/>
          </w:tcPr>
          <w:p w:rsidR="00DE7F8F" w:rsidRPr="00056D1C" w:rsidRDefault="00DE7F8F" w:rsidP="004B3A4A">
            <w:pPr>
              <w:jc w:val="both"/>
            </w:pPr>
            <w:r w:rsidRPr="00056D1C">
              <w:lastRenderedPageBreak/>
              <w:t>72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неправильное утверждение. </w:t>
            </w:r>
          </w:p>
          <w:p w:rsidR="00DE7F8F" w:rsidRPr="00056D1C" w:rsidRDefault="00DE7F8F" w:rsidP="004B3A4A">
            <w:pPr>
              <w:jc w:val="both"/>
            </w:pPr>
            <w:r w:rsidRPr="00056D1C">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DE7F8F" w:rsidRPr="00056D1C" w:rsidTr="00DE7F8F">
        <w:tc>
          <w:tcPr>
            <w:tcW w:w="988" w:type="dxa"/>
          </w:tcPr>
          <w:p w:rsidR="00DE7F8F" w:rsidRPr="00056D1C" w:rsidRDefault="00DE7F8F" w:rsidP="004B3A4A">
            <w:pPr>
              <w:jc w:val="both"/>
            </w:pPr>
            <w:r w:rsidRPr="00056D1C">
              <w:t>73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Какие средства, в соответствии с пунктом 8, 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74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75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С какой целью, в соответствии с пунктом 5, 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w:t>
            </w:r>
            <w:r w:rsidRPr="00056D1C">
              <w:lastRenderedPageBreak/>
              <w:t>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DE7F8F" w:rsidRPr="00056D1C" w:rsidTr="00DE7F8F">
        <w:tc>
          <w:tcPr>
            <w:tcW w:w="988" w:type="dxa"/>
          </w:tcPr>
          <w:p w:rsidR="00DE7F8F" w:rsidRPr="00056D1C" w:rsidRDefault="00DE7F8F" w:rsidP="004B3A4A">
            <w:pPr>
              <w:jc w:val="both"/>
            </w:pPr>
            <w:r w:rsidRPr="00056D1C">
              <w:lastRenderedPageBreak/>
              <w:t>76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Какая периодичность установлена статьей 11.1. Федерального закона Российской Федерации «О транспортной безопасности»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77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Порядок оповещения при обнаружении подозрительного предмета в салоне транспортного средства:</w:t>
            </w:r>
          </w:p>
        </w:tc>
      </w:tr>
      <w:tr w:rsidR="00DE7F8F" w:rsidRPr="00056D1C" w:rsidTr="00DE7F8F">
        <w:tc>
          <w:tcPr>
            <w:tcW w:w="988" w:type="dxa"/>
          </w:tcPr>
          <w:p w:rsidR="00DE7F8F" w:rsidRPr="00056D1C" w:rsidRDefault="00DE7F8F" w:rsidP="004B3A4A">
            <w:pPr>
              <w:jc w:val="both"/>
            </w:pPr>
            <w:r w:rsidRPr="00056D1C">
              <w:t>78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В соответствии с пунктом 7.1, статьи 1 Федерального закона от «09» февраля 2007 года № 16-ФЗ «О транспортной 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w:t>
            </w:r>
            <w:r w:rsidRPr="00056D1C">
              <w:lastRenderedPageBreak/>
              <w:t>определены как:</w:t>
            </w:r>
          </w:p>
        </w:tc>
      </w:tr>
      <w:tr w:rsidR="00DE7F8F" w:rsidRPr="00056D1C" w:rsidTr="00DE7F8F">
        <w:tc>
          <w:tcPr>
            <w:tcW w:w="988" w:type="dxa"/>
          </w:tcPr>
          <w:p w:rsidR="00DE7F8F" w:rsidRPr="00056D1C" w:rsidRDefault="00DE7F8F" w:rsidP="004B3A4A">
            <w:pPr>
              <w:jc w:val="both"/>
            </w:pPr>
            <w:r w:rsidRPr="00056D1C">
              <w:lastRenderedPageBreak/>
              <w:t>79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определены как:</w:t>
            </w:r>
          </w:p>
        </w:tc>
      </w:tr>
      <w:tr w:rsidR="00DE7F8F" w:rsidRPr="00056D1C" w:rsidTr="00DE7F8F">
        <w:tc>
          <w:tcPr>
            <w:tcW w:w="988" w:type="dxa"/>
          </w:tcPr>
          <w:p w:rsidR="00DE7F8F" w:rsidRPr="00056D1C" w:rsidRDefault="00DE7F8F" w:rsidP="004B3A4A">
            <w:pPr>
              <w:jc w:val="both"/>
            </w:pPr>
            <w:r w:rsidRPr="00056D1C">
              <w:t>80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Сколько потенциальных угроз определено приказом от 05.03.2010 г. №52/112/134 Минтранса России, Федеральной службой безопасности и МВД России?</w:t>
            </w:r>
          </w:p>
        </w:tc>
      </w:tr>
      <w:tr w:rsidR="00DE7F8F" w:rsidRPr="00056D1C" w:rsidTr="00DE7F8F">
        <w:tc>
          <w:tcPr>
            <w:tcW w:w="988" w:type="dxa"/>
          </w:tcPr>
          <w:p w:rsidR="00DE7F8F" w:rsidRPr="00056D1C" w:rsidRDefault="00DE7F8F" w:rsidP="004B3A4A">
            <w:pPr>
              <w:jc w:val="both"/>
            </w:pPr>
            <w:r w:rsidRPr="00056D1C">
              <w:t>81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4789"/>
              </w:tabs>
              <w:jc w:val="both"/>
            </w:pPr>
            <w:r w:rsidRPr="00056D1C">
              <w:t>Порядок разработки планов обеспечения транспортной безопасности устанавливается:</w:t>
            </w:r>
          </w:p>
        </w:tc>
      </w:tr>
      <w:tr w:rsidR="00DE7F8F" w:rsidRPr="00056D1C" w:rsidTr="00DE7F8F">
        <w:tc>
          <w:tcPr>
            <w:tcW w:w="988" w:type="dxa"/>
          </w:tcPr>
          <w:p w:rsidR="00DE7F8F" w:rsidRPr="00056D1C" w:rsidRDefault="00DE7F8F" w:rsidP="004B3A4A">
            <w:pPr>
              <w:jc w:val="both"/>
            </w:pPr>
            <w:r w:rsidRPr="00056D1C">
              <w:t>82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Планы обеспечения транспортной безопасности объектов транспортной инфраструктуры утверждаются:</w:t>
            </w:r>
          </w:p>
        </w:tc>
      </w:tr>
      <w:tr w:rsidR="00DE7F8F" w:rsidRPr="00056D1C" w:rsidTr="00DE7F8F">
        <w:tc>
          <w:tcPr>
            <w:tcW w:w="988" w:type="dxa"/>
          </w:tcPr>
          <w:p w:rsidR="00DE7F8F" w:rsidRPr="00056D1C" w:rsidRDefault="00DE7F8F" w:rsidP="004B3A4A">
            <w:pPr>
              <w:jc w:val="both"/>
            </w:pPr>
            <w:r w:rsidRPr="00056D1C">
              <w:t>83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Какое определение понятия «Категорирование объектов транспортной инфраструктуры» является правильным?</w:t>
            </w:r>
          </w:p>
        </w:tc>
      </w:tr>
      <w:tr w:rsidR="00DE7F8F" w:rsidRPr="00056D1C" w:rsidTr="00DE7F8F">
        <w:tc>
          <w:tcPr>
            <w:tcW w:w="988" w:type="dxa"/>
          </w:tcPr>
          <w:p w:rsidR="00DE7F8F" w:rsidRPr="00056D1C" w:rsidRDefault="00DE7F8F" w:rsidP="004B3A4A">
            <w:pPr>
              <w:jc w:val="both"/>
            </w:pPr>
            <w:r w:rsidRPr="00056D1C">
              <w:t>84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3633"/>
              </w:tabs>
              <w:jc w:val="both"/>
            </w:pPr>
            <w:r w:rsidRPr="00056D1C">
              <w:t xml:space="preserve">Планы обеспечения транспортной безопасности объектов транспортной инфраструктуры, в соответствии с пунктом 1, статьи 9, Федерального закона от «09» февраля 2007 года № 16-ФЗ «О транспортной безопасности», разрабатываются субъектами транспортной </w:t>
            </w:r>
            <w:r w:rsidRPr="00056D1C">
              <w:lastRenderedPageBreak/>
              <w:t>инфраструктуры на основании:</w:t>
            </w:r>
          </w:p>
        </w:tc>
      </w:tr>
      <w:tr w:rsidR="00DE7F8F" w:rsidRPr="00056D1C" w:rsidTr="00DE7F8F">
        <w:tc>
          <w:tcPr>
            <w:tcW w:w="988" w:type="dxa"/>
          </w:tcPr>
          <w:p w:rsidR="00DE7F8F" w:rsidRPr="00056D1C" w:rsidRDefault="00DE7F8F" w:rsidP="004B3A4A">
            <w:pPr>
              <w:jc w:val="both"/>
            </w:pPr>
            <w:r w:rsidRPr="00056D1C">
              <w:lastRenderedPageBreak/>
              <w:t>85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Реализация плана обеспечения безопасности объекта транспортной инфраструктуры проводится:</w:t>
            </w:r>
          </w:p>
        </w:tc>
      </w:tr>
      <w:tr w:rsidR="00DE7F8F" w:rsidRPr="00056D1C" w:rsidTr="00DE7F8F">
        <w:tc>
          <w:tcPr>
            <w:tcW w:w="988" w:type="dxa"/>
          </w:tcPr>
          <w:p w:rsidR="00DE7F8F" w:rsidRPr="00056D1C" w:rsidRDefault="00DE7F8F" w:rsidP="004B3A4A">
            <w:pPr>
              <w:jc w:val="both"/>
            </w:pPr>
            <w:r w:rsidRPr="00056D1C">
              <w:t>86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DE7F8F" w:rsidRPr="00056D1C" w:rsidTr="00DE7F8F">
        <w:tc>
          <w:tcPr>
            <w:tcW w:w="988" w:type="dxa"/>
          </w:tcPr>
          <w:p w:rsidR="00DE7F8F" w:rsidRPr="00056D1C" w:rsidRDefault="00DE7F8F" w:rsidP="004B3A4A">
            <w:pPr>
              <w:jc w:val="both"/>
            </w:pPr>
            <w:r w:rsidRPr="00056D1C">
              <w:t>87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Что не относится к инженерным сооружениям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88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DE7F8F" w:rsidRPr="00056D1C" w:rsidTr="00DE7F8F">
        <w:tc>
          <w:tcPr>
            <w:tcW w:w="988" w:type="dxa"/>
          </w:tcPr>
          <w:p w:rsidR="00DE7F8F" w:rsidRPr="00056D1C" w:rsidRDefault="00DE7F8F" w:rsidP="004B3A4A">
            <w:pPr>
              <w:jc w:val="both"/>
            </w:pPr>
            <w:r w:rsidRPr="00056D1C">
              <w:t>89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При тревоге на объекте транспортной инфраструктуры «угроза захвата» сотрудники сил обеспечения транспортной безопасности должны проинформировать:</w:t>
            </w:r>
          </w:p>
        </w:tc>
      </w:tr>
      <w:tr w:rsidR="00DE7F8F" w:rsidRPr="00056D1C" w:rsidTr="00DE7F8F">
        <w:tc>
          <w:tcPr>
            <w:tcW w:w="988" w:type="dxa"/>
          </w:tcPr>
          <w:p w:rsidR="00DE7F8F" w:rsidRPr="00056D1C" w:rsidRDefault="00DE7F8F" w:rsidP="004B3A4A">
            <w:pPr>
              <w:jc w:val="both"/>
            </w:pPr>
            <w:r w:rsidRPr="00056D1C">
              <w:t>90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Субъекты, в соответствии с пунктом 1, статьи 12 Федерального закона от «09» февраля 2007 года № 16-ФЗ «О транспортной безопасности», имеют право:</w:t>
            </w:r>
          </w:p>
        </w:tc>
      </w:tr>
      <w:tr w:rsidR="00DE7F8F" w:rsidRPr="00056D1C" w:rsidTr="00DE7F8F">
        <w:tc>
          <w:tcPr>
            <w:tcW w:w="988" w:type="dxa"/>
          </w:tcPr>
          <w:p w:rsidR="00DE7F8F" w:rsidRPr="00056D1C" w:rsidRDefault="00DE7F8F" w:rsidP="004B3A4A">
            <w:pPr>
              <w:jc w:val="both"/>
            </w:pPr>
            <w:r w:rsidRPr="00056D1C">
              <w:lastRenderedPageBreak/>
              <w:t>91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граждан:</w:t>
            </w:r>
          </w:p>
        </w:tc>
      </w:tr>
      <w:tr w:rsidR="00DE7F8F" w:rsidRPr="00056D1C" w:rsidTr="00DE7F8F">
        <w:tc>
          <w:tcPr>
            <w:tcW w:w="988" w:type="dxa"/>
          </w:tcPr>
          <w:p w:rsidR="00DE7F8F" w:rsidRPr="00056D1C" w:rsidRDefault="00DE7F8F" w:rsidP="004B3A4A">
            <w:pPr>
              <w:jc w:val="both"/>
            </w:pPr>
            <w:r w:rsidRPr="00056D1C">
              <w:t>92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должностных лиц:</w:t>
            </w:r>
          </w:p>
        </w:tc>
      </w:tr>
      <w:tr w:rsidR="00DE7F8F" w:rsidRPr="00056D1C" w:rsidTr="00DE7F8F">
        <w:tc>
          <w:tcPr>
            <w:tcW w:w="988" w:type="dxa"/>
          </w:tcPr>
          <w:p w:rsidR="00DE7F8F" w:rsidRPr="00056D1C" w:rsidRDefault="00DE7F8F" w:rsidP="004B3A4A">
            <w:pPr>
              <w:jc w:val="both"/>
            </w:pPr>
            <w:r w:rsidRPr="00056D1C">
              <w:t>93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w:t>
            </w:r>
            <w:r w:rsidRPr="00056D1C">
              <w:lastRenderedPageBreak/>
              <w:t>декабря 2001 года № 195-ФЗ, влечет наложение административного штрафа на индивидуальных предпринимателей:</w:t>
            </w:r>
          </w:p>
        </w:tc>
      </w:tr>
      <w:tr w:rsidR="00DE7F8F" w:rsidRPr="00056D1C" w:rsidTr="00DE7F8F">
        <w:tc>
          <w:tcPr>
            <w:tcW w:w="988" w:type="dxa"/>
          </w:tcPr>
          <w:p w:rsidR="00DE7F8F" w:rsidRPr="00056D1C" w:rsidRDefault="00DE7F8F" w:rsidP="004B3A4A">
            <w:pPr>
              <w:jc w:val="both"/>
            </w:pPr>
            <w:r w:rsidRPr="00056D1C">
              <w:lastRenderedPageBreak/>
              <w:t>94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Основной законодательный акт Российской Федерации в области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95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3935"/>
              </w:tabs>
              <w:jc w:val="both"/>
            </w:pPr>
            <w:r w:rsidRPr="00056D1C">
              <w:t>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безопасности»:</w:t>
            </w:r>
          </w:p>
        </w:tc>
      </w:tr>
      <w:tr w:rsidR="00DE7F8F" w:rsidRPr="00056D1C" w:rsidTr="00DE7F8F">
        <w:tc>
          <w:tcPr>
            <w:tcW w:w="988" w:type="dxa"/>
          </w:tcPr>
          <w:p w:rsidR="00DE7F8F" w:rsidRPr="00056D1C" w:rsidRDefault="00DE7F8F" w:rsidP="004B3A4A">
            <w:pPr>
              <w:jc w:val="both"/>
            </w:pPr>
            <w:r w:rsidRPr="00056D1C">
              <w:t>96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2344"/>
              </w:tabs>
              <w:jc w:val="both"/>
            </w:pPr>
            <w:r w:rsidRPr="00056D1C">
              <w:t>Какое определение понятия «Соблюдение транспортной безопасности» является правильным?</w:t>
            </w:r>
          </w:p>
        </w:tc>
      </w:tr>
      <w:tr w:rsidR="00DE7F8F" w:rsidRPr="00056D1C" w:rsidTr="00DE7F8F">
        <w:tc>
          <w:tcPr>
            <w:tcW w:w="988" w:type="dxa"/>
          </w:tcPr>
          <w:p w:rsidR="00DE7F8F" w:rsidRPr="00056D1C" w:rsidRDefault="00DE7F8F" w:rsidP="004B3A4A">
            <w:pPr>
              <w:jc w:val="both"/>
            </w:pPr>
            <w:r w:rsidRPr="00056D1C">
              <w:t>97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Согласно Федеральному закону от 9 февраля 2007 г. № 16-ФЗ «О транспортной безопасности» обеспечение транспортной безопасности – это:</w:t>
            </w:r>
          </w:p>
        </w:tc>
      </w:tr>
      <w:tr w:rsidR="00DE7F8F" w:rsidRPr="00056D1C" w:rsidTr="00DE7F8F">
        <w:tc>
          <w:tcPr>
            <w:tcW w:w="988" w:type="dxa"/>
          </w:tcPr>
          <w:p w:rsidR="00DE7F8F" w:rsidRPr="00056D1C" w:rsidRDefault="00DE7F8F" w:rsidP="004B3A4A">
            <w:pPr>
              <w:jc w:val="both"/>
            </w:pPr>
            <w:r w:rsidRPr="00056D1C">
              <w:t>98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3751"/>
              </w:tabs>
              <w:jc w:val="both"/>
            </w:pPr>
            <w:r w:rsidRPr="00056D1C">
              <w:t>Компетентными органами в области обеспечения транспортной безопасности являются:</w:t>
            </w:r>
          </w:p>
        </w:tc>
      </w:tr>
      <w:tr w:rsidR="00DE7F8F" w:rsidRPr="00056D1C" w:rsidTr="00DE7F8F">
        <w:tc>
          <w:tcPr>
            <w:tcW w:w="988" w:type="dxa"/>
          </w:tcPr>
          <w:p w:rsidR="00DE7F8F" w:rsidRPr="00056D1C" w:rsidRDefault="00DE7F8F" w:rsidP="004B3A4A">
            <w:pPr>
              <w:jc w:val="both"/>
            </w:pPr>
            <w:r w:rsidRPr="00056D1C">
              <w:t>99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3767"/>
              </w:tabs>
              <w:jc w:val="both"/>
            </w:pPr>
            <w:r w:rsidRPr="00056D1C">
              <w:t xml:space="preserve">В соответствии с пунктом 1, статьи 1 Федерального закона от 09 февраля 2007 года № 16-ФЗ «О транспортной безопасности»,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w:t>
            </w:r>
            <w:r w:rsidRPr="00056D1C">
              <w:lastRenderedPageBreak/>
              <w:t>ущерб либо создавшее угрозу наступления таких последствий, определено как:</w:t>
            </w:r>
          </w:p>
        </w:tc>
      </w:tr>
      <w:tr w:rsidR="00DE7F8F" w:rsidRPr="00056D1C" w:rsidTr="00DE7F8F">
        <w:tc>
          <w:tcPr>
            <w:tcW w:w="988" w:type="dxa"/>
          </w:tcPr>
          <w:p w:rsidR="00DE7F8F" w:rsidRPr="00056D1C" w:rsidRDefault="00DE7F8F" w:rsidP="004B3A4A">
            <w:pPr>
              <w:jc w:val="both"/>
            </w:pPr>
            <w:r w:rsidRPr="00056D1C">
              <w:lastRenderedPageBreak/>
              <w:t>100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Согласно Федеральному закону от 9 февраля 2007 г. № 16-ФЗ «О транспортной безопасности» уровень безопасности – это:</w:t>
            </w:r>
          </w:p>
        </w:tc>
      </w:tr>
      <w:tr w:rsidR="00DE7F8F" w:rsidRPr="00056D1C" w:rsidTr="00DE7F8F">
        <w:tc>
          <w:tcPr>
            <w:tcW w:w="988" w:type="dxa"/>
          </w:tcPr>
          <w:p w:rsidR="00DE7F8F" w:rsidRPr="00056D1C" w:rsidRDefault="00DE7F8F" w:rsidP="004B3A4A">
            <w:pPr>
              <w:jc w:val="both"/>
            </w:pPr>
            <w:r w:rsidRPr="00056D1C">
              <w:t>101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На кого возлагается обеспечение транспортной безопасности объектов транспортной инфраструктуры и транспортных средств:</w:t>
            </w:r>
          </w:p>
        </w:tc>
      </w:tr>
      <w:tr w:rsidR="00DE7F8F" w:rsidRPr="00056D1C" w:rsidTr="00DE7F8F">
        <w:tc>
          <w:tcPr>
            <w:tcW w:w="988" w:type="dxa"/>
          </w:tcPr>
          <w:p w:rsidR="00DE7F8F" w:rsidRPr="00056D1C" w:rsidRDefault="00DE7F8F" w:rsidP="004B3A4A">
            <w:pPr>
              <w:jc w:val="both"/>
            </w:pPr>
            <w:r w:rsidRPr="00056D1C">
              <w:t>102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DE7F8F" w:rsidRPr="00056D1C" w:rsidTr="00DE7F8F">
        <w:tc>
          <w:tcPr>
            <w:tcW w:w="988" w:type="dxa"/>
          </w:tcPr>
          <w:p w:rsidR="00DE7F8F" w:rsidRPr="00056D1C" w:rsidRDefault="00DE7F8F" w:rsidP="004B3A4A">
            <w:pPr>
              <w:jc w:val="both"/>
            </w:pPr>
            <w:r w:rsidRPr="00056D1C">
              <w:t>103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неправильное утверждение. </w:t>
            </w:r>
          </w:p>
          <w:p w:rsidR="00DE7F8F" w:rsidRPr="00056D1C" w:rsidRDefault="00DE7F8F" w:rsidP="004B3A4A">
            <w:pPr>
              <w:jc w:val="both"/>
            </w:pPr>
            <w:r w:rsidRPr="00056D1C">
              <w:t>Основными задачами обеспечения транспортной безопасности, в соответствии с пунктом 2, статьи 2 Федерального закона от 9 февраля 2007 г. № 16-ФЗ «О транспортной безопасности», являются:</w:t>
            </w:r>
          </w:p>
        </w:tc>
      </w:tr>
      <w:tr w:rsidR="00DE7F8F" w:rsidRPr="00056D1C" w:rsidTr="00DE7F8F">
        <w:tc>
          <w:tcPr>
            <w:tcW w:w="988" w:type="dxa"/>
          </w:tcPr>
          <w:p w:rsidR="00DE7F8F" w:rsidRPr="00056D1C" w:rsidRDefault="00DE7F8F" w:rsidP="004B3A4A">
            <w:pPr>
              <w:jc w:val="both"/>
            </w:pPr>
            <w:r w:rsidRPr="00056D1C">
              <w:t>104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В соответствии с пунктом 7.2, статьи 1 Федерального закона от «09» февраля 2007 года № 16-ФЗ «О транспортной безопасности», лица, ответственные за обеспечение транспортной безопасности в субъекте транспортной инфраструктуры, на объекте транспортной </w:t>
            </w:r>
            <w:r w:rsidRPr="00056D1C">
              <w:lastRenderedPageBreak/>
              <w:t>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DE7F8F" w:rsidRPr="00056D1C" w:rsidTr="00DE7F8F">
        <w:tc>
          <w:tcPr>
            <w:tcW w:w="988" w:type="dxa"/>
          </w:tcPr>
          <w:p w:rsidR="00DE7F8F" w:rsidRPr="00056D1C" w:rsidRDefault="00DE7F8F" w:rsidP="004B3A4A">
            <w:pPr>
              <w:jc w:val="both"/>
            </w:pPr>
            <w:r w:rsidRPr="00056D1C">
              <w:lastRenderedPageBreak/>
              <w:t>105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DE7F8F" w:rsidRPr="00056D1C" w:rsidTr="00DE7F8F">
        <w:tc>
          <w:tcPr>
            <w:tcW w:w="988" w:type="dxa"/>
          </w:tcPr>
          <w:p w:rsidR="00DE7F8F" w:rsidRPr="00056D1C" w:rsidRDefault="00DE7F8F" w:rsidP="004B3A4A">
            <w:pPr>
              <w:jc w:val="both"/>
            </w:pPr>
            <w:r w:rsidRPr="00056D1C">
              <w:t>106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Что относится к одному из основных принципов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107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Включена ли в состав основных задач обеспечения транспортной безопасности задача информационного обеспечения:</w:t>
            </w:r>
          </w:p>
        </w:tc>
      </w:tr>
      <w:tr w:rsidR="00DE7F8F" w:rsidRPr="00056D1C" w:rsidTr="00DE7F8F">
        <w:tc>
          <w:tcPr>
            <w:tcW w:w="988" w:type="dxa"/>
          </w:tcPr>
          <w:p w:rsidR="00DE7F8F" w:rsidRPr="00056D1C" w:rsidRDefault="00DE7F8F" w:rsidP="004B3A4A">
            <w:pPr>
              <w:jc w:val="both"/>
            </w:pPr>
            <w:r w:rsidRPr="00056D1C">
              <w:t>108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Согласно Федеральному закону от 9 февраля 2007 г. № 16-ФЗ «О транспортной безопасности» оценка уязвимости объектов транспортной инфраструктуры и транспортных средств – это:</w:t>
            </w:r>
          </w:p>
        </w:tc>
      </w:tr>
      <w:tr w:rsidR="00DE7F8F" w:rsidRPr="00056D1C" w:rsidTr="00DE7F8F">
        <w:tc>
          <w:tcPr>
            <w:tcW w:w="988" w:type="dxa"/>
          </w:tcPr>
          <w:p w:rsidR="00DE7F8F" w:rsidRPr="00056D1C" w:rsidRDefault="00DE7F8F" w:rsidP="004B3A4A">
            <w:pPr>
              <w:jc w:val="both"/>
            </w:pPr>
            <w:r w:rsidRPr="00056D1C">
              <w:t>109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tc>
      </w:tr>
      <w:tr w:rsidR="00DE7F8F" w:rsidRPr="00056D1C" w:rsidTr="00DE7F8F">
        <w:tc>
          <w:tcPr>
            <w:tcW w:w="988" w:type="dxa"/>
          </w:tcPr>
          <w:p w:rsidR="00DE7F8F" w:rsidRPr="00056D1C" w:rsidRDefault="00DE7F8F" w:rsidP="004B3A4A">
            <w:pPr>
              <w:jc w:val="both"/>
            </w:pPr>
            <w:r w:rsidRPr="00056D1C">
              <w:lastRenderedPageBreak/>
              <w:t>110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DE7F8F" w:rsidRPr="00056D1C" w:rsidTr="00DE7F8F">
        <w:tc>
          <w:tcPr>
            <w:tcW w:w="988" w:type="dxa"/>
          </w:tcPr>
          <w:p w:rsidR="00DE7F8F" w:rsidRPr="00056D1C" w:rsidRDefault="00DE7F8F" w:rsidP="004B3A4A">
            <w:pPr>
              <w:jc w:val="both"/>
            </w:pPr>
            <w:r w:rsidRPr="00056D1C">
              <w:t>111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w:t>
            </w:r>
          </w:p>
        </w:tc>
      </w:tr>
      <w:tr w:rsidR="00DE7F8F" w:rsidRPr="00056D1C" w:rsidTr="00DE7F8F">
        <w:tc>
          <w:tcPr>
            <w:tcW w:w="988" w:type="dxa"/>
          </w:tcPr>
          <w:p w:rsidR="00DE7F8F" w:rsidRPr="00056D1C" w:rsidRDefault="00DE7F8F" w:rsidP="0069339A">
            <w:pPr>
              <w:jc w:val="both"/>
            </w:pPr>
            <w:r w:rsidRPr="00056D1C">
              <w:t>112</w:t>
            </w:r>
          </w:p>
        </w:tc>
        <w:tc>
          <w:tcPr>
            <w:tcW w:w="14288" w:type="dxa"/>
          </w:tcPr>
          <w:p w:rsidR="00DE7F8F" w:rsidRPr="00056D1C" w:rsidRDefault="00DE7F8F" w:rsidP="0069339A">
            <w:pPr>
              <w:jc w:val="both"/>
              <w:rPr>
                <w:u w:val="single"/>
              </w:rPr>
            </w:pPr>
            <w:r w:rsidRPr="00056D1C">
              <w:rPr>
                <w:u w:val="single"/>
              </w:rPr>
              <w:t>Уберите лишнее</w:t>
            </w:r>
          </w:p>
          <w:p w:rsidR="00DE7F8F" w:rsidRPr="00056D1C" w:rsidRDefault="00DE7F8F" w:rsidP="0069339A">
            <w:pPr>
              <w:jc w:val="both"/>
            </w:pPr>
            <w:r w:rsidRPr="00056D1C">
              <w:t>Согласно Постановлению Правительства РФ от 08.10.2020 № 1639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DE7F8F" w:rsidRPr="00056D1C" w:rsidTr="00DE7F8F">
        <w:tc>
          <w:tcPr>
            <w:tcW w:w="988" w:type="dxa"/>
          </w:tcPr>
          <w:p w:rsidR="00DE7F8F" w:rsidRPr="00056D1C" w:rsidRDefault="00DE7F8F" w:rsidP="004B3A4A">
            <w:pPr>
              <w:jc w:val="both"/>
            </w:pPr>
            <w:r w:rsidRPr="00056D1C">
              <w:t>113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w:t>
            </w:r>
            <w:r w:rsidRPr="00056D1C">
              <w:lastRenderedPageBreak/>
              <w:t>«09» февраля 2007 года № 16-ФЗ «О транспортной безопасности», проводится:</w:t>
            </w:r>
          </w:p>
        </w:tc>
      </w:tr>
      <w:tr w:rsidR="00DE7F8F" w:rsidRPr="00056D1C" w:rsidTr="00DE7F8F">
        <w:tc>
          <w:tcPr>
            <w:tcW w:w="988" w:type="dxa"/>
          </w:tcPr>
          <w:p w:rsidR="00DE7F8F" w:rsidRPr="00056D1C" w:rsidRDefault="00DE7F8F" w:rsidP="004B3A4A">
            <w:pPr>
              <w:jc w:val="both"/>
            </w:pPr>
            <w:r w:rsidRPr="00056D1C">
              <w:lastRenderedPageBreak/>
              <w:t>114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Реестр категорированных объектов транспортной инфраструктуры ведется:</w:t>
            </w:r>
          </w:p>
        </w:tc>
      </w:tr>
      <w:tr w:rsidR="00DE7F8F" w:rsidRPr="00056D1C" w:rsidTr="00DE7F8F">
        <w:tc>
          <w:tcPr>
            <w:tcW w:w="988" w:type="dxa"/>
          </w:tcPr>
          <w:p w:rsidR="00DE7F8F" w:rsidRPr="00056D1C" w:rsidRDefault="00DE7F8F" w:rsidP="004B3A4A">
            <w:pPr>
              <w:jc w:val="both"/>
            </w:pPr>
            <w:r w:rsidRPr="00056D1C">
              <w:t>115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DE7F8F" w:rsidRPr="00056D1C" w:rsidTr="00DE7F8F">
        <w:tc>
          <w:tcPr>
            <w:tcW w:w="988" w:type="dxa"/>
          </w:tcPr>
          <w:p w:rsidR="00DE7F8F" w:rsidRPr="00056D1C" w:rsidRDefault="00DE7F8F" w:rsidP="004B3A4A">
            <w:pPr>
              <w:jc w:val="both"/>
            </w:pPr>
            <w:r w:rsidRPr="00056D1C">
              <w:t>116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DE7F8F" w:rsidRPr="00056D1C" w:rsidTr="00DE7F8F">
        <w:tc>
          <w:tcPr>
            <w:tcW w:w="988" w:type="dxa"/>
          </w:tcPr>
          <w:p w:rsidR="00DE7F8F" w:rsidRPr="00056D1C" w:rsidRDefault="00DE7F8F" w:rsidP="004B3A4A">
            <w:pPr>
              <w:jc w:val="both"/>
            </w:pPr>
            <w:r w:rsidRPr="00056D1C">
              <w:t>117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При заполнении соответствующего приложения </w:t>
            </w:r>
            <w:r w:rsidRPr="00056D1C">
              <w:lastRenderedPageBreak/>
              <w:t>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DE7F8F" w:rsidRPr="00056D1C" w:rsidTr="00DE7F8F">
        <w:tc>
          <w:tcPr>
            <w:tcW w:w="988" w:type="dxa"/>
          </w:tcPr>
          <w:p w:rsidR="00DE7F8F" w:rsidRPr="00056D1C" w:rsidRDefault="00DE7F8F" w:rsidP="004B3A4A">
            <w:pPr>
              <w:jc w:val="both"/>
            </w:pPr>
            <w:r w:rsidRPr="00056D1C">
              <w:lastRenderedPageBreak/>
              <w:t>118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Субъекты транспортной инфраструктуры и перевозчики, в соответствии с пунктом 2.1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w:t>
            </w:r>
          </w:p>
        </w:tc>
      </w:tr>
      <w:tr w:rsidR="00DE7F8F" w:rsidRPr="00056D1C" w:rsidTr="00DE7F8F">
        <w:tc>
          <w:tcPr>
            <w:tcW w:w="988" w:type="dxa"/>
          </w:tcPr>
          <w:p w:rsidR="00DE7F8F" w:rsidRPr="00056D1C" w:rsidRDefault="00DE7F8F" w:rsidP="004B3A4A">
            <w:pPr>
              <w:jc w:val="both"/>
            </w:pPr>
            <w:r w:rsidRPr="00056D1C">
              <w:t>119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Проверка сотрудников сил обеспечения транспортной безопасности с целью выявления </w:t>
            </w:r>
            <w:r w:rsidRPr="00056D1C">
              <w:lastRenderedPageBreak/>
              <w:t>оснований для прекращения трудовых отношений или отказа в приеме на работу проводится на основании требований:</w:t>
            </w:r>
          </w:p>
        </w:tc>
      </w:tr>
      <w:tr w:rsidR="00DE7F8F" w:rsidRPr="00056D1C" w:rsidTr="00DE7F8F">
        <w:tc>
          <w:tcPr>
            <w:tcW w:w="988" w:type="dxa"/>
          </w:tcPr>
          <w:p w:rsidR="00DE7F8F" w:rsidRPr="00056D1C" w:rsidRDefault="00DE7F8F" w:rsidP="004B3A4A">
            <w:pPr>
              <w:jc w:val="both"/>
            </w:pPr>
            <w:r w:rsidRPr="00056D1C">
              <w:lastRenderedPageBreak/>
              <w:t>120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tc>
      </w:tr>
      <w:tr w:rsidR="00DE7F8F" w:rsidRPr="00056D1C" w:rsidTr="00DE7F8F">
        <w:tc>
          <w:tcPr>
            <w:tcW w:w="988" w:type="dxa"/>
          </w:tcPr>
          <w:p w:rsidR="00DE7F8F" w:rsidRPr="00056D1C" w:rsidRDefault="00DE7F8F" w:rsidP="004B3A4A">
            <w:pPr>
              <w:jc w:val="both"/>
            </w:pPr>
            <w:r w:rsidRPr="00056D1C">
              <w:t>121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DE7F8F" w:rsidRPr="00056D1C" w:rsidTr="00DE7F8F">
        <w:tc>
          <w:tcPr>
            <w:tcW w:w="988" w:type="dxa"/>
          </w:tcPr>
          <w:p w:rsidR="00DE7F8F" w:rsidRPr="00056D1C" w:rsidRDefault="00DE7F8F" w:rsidP="004B3A4A">
            <w:pPr>
              <w:jc w:val="both"/>
            </w:pPr>
            <w:r w:rsidRPr="00056D1C">
              <w:t>122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Медицинское освидетельствование физических лиц, выполняющих работы, непосредственно связанные с обеспечением транспортной безопасности, проводится:</w:t>
            </w:r>
          </w:p>
        </w:tc>
      </w:tr>
      <w:tr w:rsidR="00DE7F8F" w:rsidRPr="00056D1C" w:rsidTr="00DE7F8F">
        <w:tc>
          <w:tcPr>
            <w:tcW w:w="988" w:type="dxa"/>
          </w:tcPr>
          <w:p w:rsidR="00DE7F8F" w:rsidRPr="00056D1C" w:rsidRDefault="00DE7F8F" w:rsidP="004B3A4A">
            <w:pPr>
              <w:jc w:val="both"/>
            </w:pPr>
            <w:r w:rsidRPr="00056D1C">
              <w:t>123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Дайте определение понятия «Уровень безопасности»:</w:t>
            </w:r>
          </w:p>
        </w:tc>
      </w:tr>
      <w:tr w:rsidR="00DE7F8F" w:rsidRPr="00056D1C" w:rsidTr="00DE7F8F">
        <w:tc>
          <w:tcPr>
            <w:tcW w:w="988" w:type="dxa"/>
          </w:tcPr>
          <w:p w:rsidR="00DE7F8F" w:rsidRPr="00056D1C" w:rsidRDefault="00DE7F8F" w:rsidP="004B3A4A">
            <w:pPr>
              <w:jc w:val="both"/>
            </w:pPr>
            <w:r w:rsidRPr="00056D1C">
              <w:t>124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DE7F8F" w:rsidRPr="00056D1C" w:rsidTr="00DE7F8F">
        <w:tc>
          <w:tcPr>
            <w:tcW w:w="988" w:type="dxa"/>
          </w:tcPr>
          <w:p w:rsidR="00DE7F8F" w:rsidRPr="00056D1C" w:rsidRDefault="00DE7F8F" w:rsidP="004B3A4A">
            <w:pPr>
              <w:jc w:val="both"/>
            </w:pPr>
            <w:r w:rsidRPr="00056D1C">
              <w:t>125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w:t>
            </w:r>
            <w:r w:rsidRPr="00056D1C">
              <w:lastRenderedPageBreak/>
              <w:t>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это:</w:t>
            </w:r>
          </w:p>
        </w:tc>
      </w:tr>
      <w:tr w:rsidR="00DE7F8F" w:rsidRPr="00056D1C" w:rsidTr="00DE7F8F">
        <w:tc>
          <w:tcPr>
            <w:tcW w:w="988" w:type="dxa"/>
          </w:tcPr>
          <w:p w:rsidR="00DE7F8F" w:rsidRPr="00056D1C" w:rsidRDefault="00DE7F8F" w:rsidP="004B3A4A">
            <w:pPr>
              <w:jc w:val="both"/>
            </w:pPr>
            <w:r w:rsidRPr="00056D1C">
              <w:lastRenderedPageBreak/>
              <w:t>126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Перевозчик – это:</w:t>
            </w:r>
          </w:p>
        </w:tc>
      </w:tr>
      <w:tr w:rsidR="00DE7F8F" w:rsidRPr="00056D1C" w:rsidTr="00DE7F8F">
        <w:tc>
          <w:tcPr>
            <w:tcW w:w="988" w:type="dxa"/>
          </w:tcPr>
          <w:p w:rsidR="00DE7F8F" w:rsidRPr="00056D1C" w:rsidRDefault="00DE7F8F" w:rsidP="004B3A4A">
            <w:pPr>
              <w:jc w:val="both"/>
            </w:pPr>
            <w:r w:rsidRPr="00056D1C">
              <w:t>127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1206"/>
              </w:tabs>
              <w:jc w:val="both"/>
            </w:pPr>
            <w:r w:rsidRPr="00056D1C">
              <w:t>Самая высокая категория, присваиваемая объектам транспортной инфраструктуры:</w:t>
            </w:r>
          </w:p>
        </w:tc>
      </w:tr>
      <w:tr w:rsidR="00DE7F8F" w:rsidRPr="00056D1C" w:rsidTr="00DE7F8F">
        <w:tc>
          <w:tcPr>
            <w:tcW w:w="988" w:type="dxa"/>
          </w:tcPr>
          <w:p w:rsidR="00DE7F8F" w:rsidRPr="00056D1C" w:rsidRDefault="00DE7F8F" w:rsidP="004B3A4A">
            <w:pPr>
              <w:jc w:val="both"/>
            </w:pPr>
            <w:r w:rsidRPr="00056D1C">
              <w:t>128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Какое определение понятия «транспортный комплекс» является правильным:</w:t>
            </w:r>
          </w:p>
        </w:tc>
      </w:tr>
      <w:tr w:rsidR="00DE7F8F" w:rsidRPr="00056D1C" w:rsidTr="00DE7F8F">
        <w:tc>
          <w:tcPr>
            <w:tcW w:w="988" w:type="dxa"/>
          </w:tcPr>
          <w:p w:rsidR="00DE7F8F" w:rsidRPr="00056D1C" w:rsidRDefault="00DE7F8F" w:rsidP="004B3A4A">
            <w:pPr>
              <w:jc w:val="both"/>
            </w:pPr>
            <w:r w:rsidRPr="00056D1C">
              <w:t>129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1189"/>
              </w:tabs>
              <w:jc w:val="both"/>
            </w:pPr>
            <w:r w:rsidRPr="00056D1C">
              <w:t>Категорирование объектов транспортной инфраструктуры осуществляется:</w:t>
            </w:r>
          </w:p>
        </w:tc>
      </w:tr>
      <w:tr w:rsidR="00DE7F8F" w:rsidRPr="00056D1C" w:rsidTr="00DE7F8F">
        <w:tc>
          <w:tcPr>
            <w:tcW w:w="988" w:type="dxa"/>
          </w:tcPr>
          <w:p w:rsidR="00DE7F8F" w:rsidRPr="00056D1C" w:rsidRDefault="00DE7F8F" w:rsidP="004B3A4A">
            <w:pPr>
              <w:jc w:val="both"/>
            </w:pPr>
            <w:r w:rsidRPr="00056D1C">
              <w:t>130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Значение категории, присвоенной объекту транспортной инфраструктуры меняется в случае:</w:t>
            </w:r>
          </w:p>
        </w:tc>
      </w:tr>
      <w:tr w:rsidR="00DE7F8F" w:rsidRPr="00056D1C" w:rsidTr="00DE7F8F">
        <w:tc>
          <w:tcPr>
            <w:tcW w:w="988" w:type="dxa"/>
          </w:tcPr>
          <w:p w:rsidR="00DE7F8F" w:rsidRPr="00056D1C" w:rsidRDefault="00DE7F8F" w:rsidP="004B3A4A">
            <w:pPr>
              <w:jc w:val="both"/>
            </w:pPr>
            <w:r w:rsidRPr="00056D1C">
              <w:t>131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tabs>
                <w:tab w:val="left" w:pos="1172"/>
              </w:tabs>
              <w:jc w:val="both"/>
            </w:pPr>
            <w:r w:rsidRPr="00056D1C">
              <w:t>Согласно Федеральному закону от 06.03.2006 г. № 35-ФЗ «О противодействии терроризму» терроризм – это:</w:t>
            </w:r>
          </w:p>
        </w:tc>
      </w:tr>
      <w:tr w:rsidR="00DE7F8F" w:rsidRPr="00056D1C" w:rsidTr="00DE7F8F">
        <w:tc>
          <w:tcPr>
            <w:tcW w:w="988" w:type="dxa"/>
          </w:tcPr>
          <w:p w:rsidR="00DE7F8F" w:rsidRPr="00056D1C" w:rsidRDefault="00DE7F8F" w:rsidP="004B3A4A">
            <w:pPr>
              <w:jc w:val="both"/>
            </w:pPr>
            <w:r w:rsidRPr="00056D1C">
              <w:t>132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DE7F8F" w:rsidRPr="00056D1C" w:rsidTr="00DE7F8F">
        <w:tc>
          <w:tcPr>
            <w:tcW w:w="988" w:type="dxa"/>
          </w:tcPr>
          <w:p w:rsidR="00DE7F8F" w:rsidRPr="00056D1C" w:rsidRDefault="00DE7F8F" w:rsidP="004B3A4A">
            <w:pPr>
              <w:jc w:val="both"/>
            </w:pPr>
            <w:r w:rsidRPr="00056D1C">
              <w:t>133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Что входит в обязанности физического лица, следующего либо находящегося на объекте транспортной инфраструктуры и транспортном </w:t>
            </w:r>
            <w:r w:rsidRPr="00056D1C">
              <w:lastRenderedPageBreak/>
              <w:t>средстве по вопросам обеспечения транспортной безопасности в свете требований постановления Правительства РФ от 15.11.2014 г. № 1208?</w:t>
            </w:r>
          </w:p>
        </w:tc>
      </w:tr>
      <w:tr w:rsidR="00DE7F8F" w:rsidRPr="00056D1C" w:rsidTr="00DE7F8F">
        <w:tc>
          <w:tcPr>
            <w:tcW w:w="988" w:type="dxa"/>
          </w:tcPr>
          <w:p w:rsidR="00DE7F8F" w:rsidRPr="00056D1C" w:rsidRDefault="00DE7F8F" w:rsidP="004B3A4A">
            <w:pPr>
              <w:jc w:val="both"/>
            </w:pPr>
            <w:r w:rsidRPr="00056D1C">
              <w:lastRenderedPageBreak/>
              <w:t>134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актом:</w:t>
            </w:r>
          </w:p>
        </w:tc>
      </w:tr>
      <w:tr w:rsidR="00DE7F8F" w:rsidRPr="00056D1C" w:rsidTr="00DE7F8F">
        <w:tc>
          <w:tcPr>
            <w:tcW w:w="988" w:type="dxa"/>
          </w:tcPr>
          <w:p w:rsidR="00DE7F8F" w:rsidRPr="00056D1C" w:rsidRDefault="00DE7F8F" w:rsidP="004B3A4A">
            <w:pPr>
              <w:jc w:val="both"/>
            </w:pPr>
            <w:r w:rsidRPr="00056D1C">
              <w:t>135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Количество категорий и критерии категорирования объектов транспортной инфраструктуры и транспортных средств устанавливаются:</w:t>
            </w:r>
          </w:p>
        </w:tc>
      </w:tr>
      <w:tr w:rsidR="00DE7F8F" w:rsidRPr="00056D1C" w:rsidTr="00DE7F8F">
        <w:tc>
          <w:tcPr>
            <w:tcW w:w="988" w:type="dxa"/>
          </w:tcPr>
          <w:p w:rsidR="00DE7F8F" w:rsidRPr="00056D1C" w:rsidRDefault="00DE7F8F" w:rsidP="004B3A4A">
            <w:pPr>
              <w:jc w:val="both"/>
            </w:pPr>
            <w:r w:rsidRPr="00056D1C">
              <w:t>136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Согласно Федеральному закону от 09.02.2007 г. № 16-ФЗ «О транспортной безопасности» силы обеспечения транспортной безопасности – это:</w:t>
            </w:r>
          </w:p>
        </w:tc>
      </w:tr>
      <w:tr w:rsidR="00DE7F8F" w:rsidRPr="00056D1C" w:rsidTr="00DE7F8F">
        <w:tc>
          <w:tcPr>
            <w:tcW w:w="988" w:type="dxa"/>
          </w:tcPr>
          <w:p w:rsidR="00DE7F8F" w:rsidRPr="00056D1C" w:rsidRDefault="00DE7F8F" w:rsidP="004B3A4A">
            <w:pPr>
              <w:jc w:val="both"/>
            </w:pPr>
            <w:r w:rsidRPr="00056D1C">
              <w:t>137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Какое определение понятия «Внутриобъектовый режим» является правильным?</w:t>
            </w:r>
          </w:p>
        </w:tc>
      </w:tr>
      <w:tr w:rsidR="00DE7F8F" w:rsidRPr="00056D1C" w:rsidTr="00DE7F8F">
        <w:tc>
          <w:tcPr>
            <w:tcW w:w="988" w:type="dxa"/>
          </w:tcPr>
          <w:p w:rsidR="00DE7F8F" w:rsidRPr="00056D1C" w:rsidRDefault="00DE7F8F" w:rsidP="004B3A4A">
            <w:pPr>
              <w:jc w:val="both"/>
            </w:pPr>
            <w:r w:rsidRPr="00056D1C">
              <w:t>138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Организация досмотра, дополнительного досмотра, повторного досмотра, в целях обеспечения транспортной безопасности, в соответствии с пунктом 2, статьи 12.2 Федерального закона от «09» февраля 2007 года № 16-ФЗ «О транспортной безопасности», возлагается на:</w:t>
            </w:r>
          </w:p>
        </w:tc>
      </w:tr>
      <w:tr w:rsidR="00DE7F8F" w:rsidRPr="00056D1C" w:rsidTr="00DE7F8F">
        <w:tc>
          <w:tcPr>
            <w:tcW w:w="988" w:type="dxa"/>
          </w:tcPr>
          <w:p w:rsidR="00DE7F8F" w:rsidRPr="00056D1C" w:rsidRDefault="00DE7F8F" w:rsidP="004B3A4A">
            <w:pPr>
              <w:jc w:val="both"/>
            </w:pPr>
            <w:r w:rsidRPr="00056D1C">
              <w:t>139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неверное утверждение. </w:t>
            </w:r>
          </w:p>
          <w:p w:rsidR="00DE7F8F" w:rsidRPr="00056D1C" w:rsidRDefault="00DE7F8F" w:rsidP="004B3A4A">
            <w:pPr>
              <w:jc w:val="both"/>
            </w:pPr>
            <w:r w:rsidRPr="00056D1C">
              <w:t xml:space="preserve">На какие предметы и вещества, включенные в перечни запрещенных предметов и веществ, не </w:t>
            </w:r>
            <w:r w:rsidRPr="00056D1C">
              <w:lastRenderedPageBreak/>
              <w:t>распространяется ограничение и запрет на перемещение в зону транспортной безопасности или ее часть при их перемещении сотрудниками государственных военизированных организаций на законном основании?</w:t>
            </w:r>
          </w:p>
        </w:tc>
      </w:tr>
      <w:tr w:rsidR="00DE7F8F" w:rsidRPr="00056D1C" w:rsidTr="00DE7F8F">
        <w:tc>
          <w:tcPr>
            <w:tcW w:w="988" w:type="dxa"/>
          </w:tcPr>
          <w:p w:rsidR="00DE7F8F" w:rsidRPr="00056D1C" w:rsidRDefault="00DE7F8F" w:rsidP="004B3A4A">
            <w:pPr>
              <w:jc w:val="both"/>
            </w:pPr>
            <w:r w:rsidRPr="00056D1C">
              <w:lastRenderedPageBreak/>
              <w:t>140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в соответствии с пунктом 5,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DE7F8F" w:rsidRPr="00056D1C" w:rsidTr="00DE7F8F">
        <w:tc>
          <w:tcPr>
            <w:tcW w:w="988" w:type="dxa"/>
          </w:tcPr>
          <w:p w:rsidR="00DE7F8F" w:rsidRPr="00056D1C" w:rsidRDefault="00DE7F8F" w:rsidP="004B3A4A">
            <w:pPr>
              <w:jc w:val="both"/>
            </w:pPr>
            <w:r w:rsidRPr="00056D1C">
              <w:t>141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распознавания и идентификации, выявленных в ходе досмотра предметов и веществ, в отношении которых установлен </w:t>
            </w:r>
            <w:r w:rsidRPr="00056D1C">
              <w:lastRenderedPageBreak/>
              <w:t>запрет или ограничение на перемещение в зону транспортной безопасности или ее часть, а также по обследованию материально-технических объектов, которые могут быть использованы для совершения актов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DE7F8F" w:rsidRPr="00056D1C" w:rsidTr="00DE7F8F">
        <w:tc>
          <w:tcPr>
            <w:tcW w:w="988" w:type="dxa"/>
          </w:tcPr>
          <w:p w:rsidR="00DE7F8F" w:rsidRPr="00056D1C" w:rsidRDefault="00DE7F8F" w:rsidP="004B3A4A">
            <w:pPr>
              <w:jc w:val="both"/>
            </w:pPr>
            <w:r w:rsidRPr="00056D1C">
              <w:lastRenderedPageBreak/>
              <w:t>142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Мероприятия по повторному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для выявления физических лиц, в действиях которых усматриваются признаки подготовки к совершению акта незаконного вмешательства, либо материально-технических объектов, которые могут быть использованы для совершения акта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DE7F8F" w:rsidRPr="00056D1C" w:rsidTr="00DE7F8F">
        <w:tc>
          <w:tcPr>
            <w:tcW w:w="988" w:type="dxa"/>
          </w:tcPr>
          <w:p w:rsidR="00DE7F8F" w:rsidRPr="00056D1C" w:rsidRDefault="00DE7F8F" w:rsidP="004B3A4A">
            <w:pPr>
              <w:jc w:val="both"/>
            </w:pPr>
            <w:r w:rsidRPr="00056D1C">
              <w:lastRenderedPageBreak/>
              <w:t>143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Выявление каких предметов и веществ, запрещенных или ограниченных для перемещения в зону транспортной безопасности, в соответствии с пунктом 160.1,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в ходе досмотра на контрольно-пропускных пунктах и постах объекта транспортной инфраструктуры</w:t>
            </w:r>
          </w:p>
        </w:tc>
      </w:tr>
      <w:tr w:rsidR="00DE7F8F" w:rsidRPr="00056D1C" w:rsidTr="00DE7F8F">
        <w:tc>
          <w:tcPr>
            <w:tcW w:w="988" w:type="dxa"/>
          </w:tcPr>
          <w:p w:rsidR="00DE7F8F" w:rsidRPr="00056D1C" w:rsidRDefault="00DE7F8F" w:rsidP="004B3A4A">
            <w:pPr>
              <w:jc w:val="both"/>
            </w:pPr>
            <w:r w:rsidRPr="00056D1C">
              <w:t>144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Кем, в соответствии с «Правилами аттестации сил обеспечения транспортной безопасности», утвержденных Постановлением Правительства Российской Федерации от «26» февраля 2015 года № 172, проводится аттестация сил обеспечения транспортной безопасности?</w:t>
            </w:r>
          </w:p>
        </w:tc>
      </w:tr>
      <w:tr w:rsidR="00DE7F8F" w:rsidRPr="00056D1C" w:rsidTr="00DE7F8F">
        <w:tc>
          <w:tcPr>
            <w:tcW w:w="988" w:type="dxa"/>
          </w:tcPr>
          <w:p w:rsidR="00DE7F8F" w:rsidRPr="00056D1C" w:rsidRDefault="00DE7F8F" w:rsidP="004B3A4A">
            <w:pPr>
              <w:jc w:val="both"/>
            </w:pPr>
            <w:r w:rsidRPr="00056D1C">
              <w:t>145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Возможность создания препятствия, делающего невозможным движение транспортных средств или ограничивающего функционирование объектов транспортной инфраструктуры, угрожающего жизни или здоровью персонала, пассажиров и других лиц),  в соответствии с пунктом 8,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w:t>
            </w:r>
            <w:r w:rsidRPr="00056D1C">
              <w:lastRenderedPageBreak/>
              <w:t>транспортной инфраструктуры и транспортных средств», определена как:</w:t>
            </w:r>
          </w:p>
        </w:tc>
      </w:tr>
      <w:tr w:rsidR="00DE7F8F" w:rsidRPr="00056D1C" w:rsidTr="00DE7F8F">
        <w:tc>
          <w:tcPr>
            <w:tcW w:w="988" w:type="dxa"/>
          </w:tcPr>
          <w:p w:rsidR="00DE7F8F" w:rsidRPr="00056D1C" w:rsidRDefault="00DE7F8F" w:rsidP="004B3A4A">
            <w:pPr>
              <w:jc w:val="both"/>
            </w:pPr>
            <w:r w:rsidRPr="00056D1C">
              <w:lastRenderedPageBreak/>
              <w:t>146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При обработке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не осуществляется:</w:t>
            </w:r>
          </w:p>
        </w:tc>
      </w:tr>
      <w:tr w:rsidR="00DE7F8F" w:rsidRPr="00056D1C" w:rsidTr="00DE7F8F">
        <w:tc>
          <w:tcPr>
            <w:tcW w:w="988" w:type="dxa"/>
          </w:tcPr>
          <w:p w:rsidR="00DE7F8F" w:rsidRPr="00056D1C" w:rsidRDefault="00DE7F8F" w:rsidP="004B3A4A">
            <w:pPr>
              <w:jc w:val="both"/>
            </w:pPr>
            <w:r w:rsidRPr="00056D1C">
              <w:t>147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Порядок подготовки сил обеспечения транспортной безопасности утвержден:</w:t>
            </w:r>
          </w:p>
        </w:tc>
      </w:tr>
      <w:tr w:rsidR="00DE7F8F" w:rsidRPr="00056D1C" w:rsidTr="00DE7F8F">
        <w:tc>
          <w:tcPr>
            <w:tcW w:w="988" w:type="dxa"/>
          </w:tcPr>
          <w:p w:rsidR="00DE7F8F" w:rsidRPr="00056D1C" w:rsidRDefault="00DE7F8F" w:rsidP="004B3A4A">
            <w:pPr>
              <w:jc w:val="both"/>
            </w:pPr>
            <w:r w:rsidRPr="00056D1C">
              <w:t>148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соответствии с приказом Минтранса России от 31.07.2014 г. №212 «Об утверждении Порядка подготовки сил обеспечения транспортной безопасности» к числу обязательных видов подготовки не относится</w:t>
            </w:r>
          </w:p>
        </w:tc>
      </w:tr>
      <w:tr w:rsidR="00DE7F8F" w:rsidRPr="00056D1C" w:rsidTr="00DE7F8F">
        <w:tc>
          <w:tcPr>
            <w:tcW w:w="988" w:type="dxa"/>
          </w:tcPr>
          <w:p w:rsidR="00DE7F8F" w:rsidRPr="00056D1C" w:rsidRDefault="00DE7F8F" w:rsidP="004B3A4A">
            <w:pPr>
              <w:jc w:val="both"/>
            </w:pPr>
            <w:r w:rsidRPr="00056D1C">
              <w:t>149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Порядок аккредитации юридических лиц в качестве подразделений транспортной безопасности и требования к ним устанавливаются:</w:t>
            </w:r>
          </w:p>
        </w:tc>
      </w:tr>
      <w:tr w:rsidR="00DE7F8F" w:rsidRPr="00056D1C" w:rsidTr="00DE7F8F">
        <w:tc>
          <w:tcPr>
            <w:tcW w:w="988" w:type="dxa"/>
          </w:tcPr>
          <w:p w:rsidR="00DE7F8F" w:rsidRPr="00056D1C" w:rsidRDefault="00DE7F8F" w:rsidP="004B3A4A">
            <w:pPr>
              <w:jc w:val="both"/>
            </w:pPr>
            <w:r w:rsidRPr="00056D1C">
              <w:t>150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Аккредитация юридических лиц в качестве подразделений транспортной безопасности осуществляется:</w:t>
            </w:r>
          </w:p>
        </w:tc>
      </w:tr>
      <w:tr w:rsidR="00DE7F8F" w:rsidRPr="00056D1C" w:rsidTr="00DE7F8F">
        <w:tc>
          <w:tcPr>
            <w:tcW w:w="988" w:type="dxa"/>
          </w:tcPr>
          <w:p w:rsidR="00DE7F8F" w:rsidRPr="00056D1C" w:rsidRDefault="00DE7F8F" w:rsidP="004B3A4A">
            <w:pPr>
              <w:jc w:val="both"/>
            </w:pPr>
            <w:r w:rsidRPr="00056D1C">
              <w:t>151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неверное утверждение. </w:t>
            </w:r>
          </w:p>
          <w:p w:rsidR="00DE7F8F" w:rsidRPr="00056D1C" w:rsidRDefault="00DE7F8F" w:rsidP="004B3A4A">
            <w:pPr>
              <w:jc w:val="both"/>
            </w:pPr>
            <w:r w:rsidRPr="00056D1C">
              <w:t xml:space="preserve">Физические лица, следующие либо находящиеся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w:t>
            </w:r>
            <w:r w:rsidRPr="00056D1C">
              <w:lastRenderedPageBreak/>
              <w:t>по видам транспорта», утвержденными Постановлением Правительства Российской Федерации от «15» ноября 2014 года№ 1208, обязаны:</w:t>
            </w:r>
          </w:p>
        </w:tc>
      </w:tr>
      <w:tr w:rsidR="00DE7F8F" w:rsidRPr="00056D1C" w:rsidTr="00DE7F8F">
        <w:tc>
          <w:tcPr>
            <w:tcW w:w="988" w:type="dxa"/>
          </w:tcPr>
          <w:p w:rsidR="00DE7F8F" w:rsidRPr="00056D1C" w:rsidRDefault="00DE7F8F" w:rsidP="004B3A4A">
            <w:pPr>
              <w:jc w:val="both"/>
            </w:pPr>
            <w:r w:rsidRPr="00056D1C">
              <w:lastRenderedPageBreak/>
              <w:t>152</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неверное утверждение. </w:t>
            </w:r>
          </w:p>
          <w:p w:rsidR="00DE7F8F" w:rsidRPr="00056D1C" w:rsidRDefault="00DE7F8F" w:rsidP="004B3A4A">
            <w:pPr>
              <w:jc w:val="both"/>
            </w:pPr>
            <w:r w:rsidRPr="00056D1C">
              <w:t>Физическим лицам, следующим либо находящимся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 1208, запрещается:</w:t>
            </w:r>
          </w:p>
        </w:tc>
      </w:tr>
      <w:tr w:rsidR="00DE7F8F" w:rsidRPr="00056D1C" w:rsidTr="00DE7F8F">
        <w:tc>
          <w:tcPr>
            <w:tcW w:w="988" w:type="dxa"/>
          </w:tcPr>
          <w:p w:rsidR="00DE7F8F" w:rsidRPr="00056D1C" w:rsidRDefault="00DE7F8F" w:rsidP="004B3A4A">
            <w:pPr>
              <w:jc w:val="both"/>
            </w:pPr>
            <w:r w:rsidRPr="00056D1C">
              <w:t>153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неверное утверждение. </w:t>
            </w:r>
          </w:p>
          <w:p w:rsidR="00DE7F8F" w:rsidRPr="00056D1C" w:rsidRDefault="00DE7F8F" w:rsidP="004B3A4A">
            <w:pPr>
              <w:jc w:val="both"/>
            </w:pPr>
            <w:r w:rsidRPr="00056D1C">
              <w:t>В ходе сверки (проверки) документов на КПП, в соответствии с Приказом Минтранса России от «23» июля 2015 года№ 227 «Об утверждении Правил проведения досмотра, дополнительного досмотра, повторного досмотра в целях обеспечения транспортной безопасности», работники, осуществляющие наблюдение и собеседование обязаны:</w:t>
            </w:r>
          </w:p>
        </w:tc>
      </w:tr>
      <w:tr w:rsidR="00DE7F8F" w:rsidRPr="00056D1C" w:rsidTr="00DE7F8F">
        <w:tc>
          <w:tcPr>
            <w:tcW w:w="988" w:type="dxa"/>
          </w:tcPr>
          <w:p w:rsidR="00DE7F8F" w:rsidRPr="00056D1C" w:rsidRDefault="00DE7F8F" w:rsidP="004B3A4A">
            <w:pPr>
              <w:jc w:val="both"/>
            </w:pPr>
            <w:r w:rsidRPr="00056D1C">
              <w:t>154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В ходе проверки знаний, умений, навыков аттестуемому лицу необходимо:</w:t>
            </w:r>
          </w:p>
        </w:tc>
      </w:tr>
      <w:tr w:rsidR="00DE7F8F" w:rsidRPr="00056D1C" w:rsidTr="00DE7F8F">
        <w:tc>
          <w:tcPr>
            <w:tcW w:w="988" w:type="dxa"/>
          </w:tcPr>
          <w:p w:rsidR="00DE7F8F" w:rsidRPr="00056D1C" w:rsidRDefault="00DE7F8F" w:rsidP="004B3A4A">
            <w:pPr>
              <w:jc w:val="both"/>
            </w:pPr>
            <w:r w:rsidRPr="00056D1C">
              <w:t>155</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 xml:space="preserve">Субъекты транспортной инфраструктуры обязаны незамедлительно информировать в </w:t>
            </w:r>
            <w:r w:rsidRPr="00056D1C">
              <w:lastRenderedPageBreak/>
              <w:t>порядке, установленном Министерством транспорта Российской Федерации об угрозах совершения и (или) о совершении актов незаконного вмешательства на объектах транспортной инфраструктуры дорожного хозяйства:</w:t>
            </w:r>
          </w:p>
        </w:tc>
      </w:tr>
      <w:tr w:rsidR="00DE7F8F" w:rsidRPr="00056D1C" w:rsidTr="00DE7F8F">
        <w:tc>
          <w:tcPr>
            <w:tcW w:w="988" w:type="dxa"/>
          </w:tcPr>
          <w:p w:rsidR="00DE7F8F" w:rsidRPr="00056D1C" w:rsidRDefault="00DE7F8F" w:rsidP="004B3A4A">
            <w:pPr>
              <w:jc w:val="both"/>
            </w:pPr>
            <w:r w:rsidRPr="00056D1C">
              <w:lastRenderedPageBreak/>
              <w:t>156</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При проведении плановых и внеплановых выездных проверок с использованием тест-предметов и (или) тест-объектов должностные лица органа государственного контроля (надзора) и уполномоченные представители руководствуются положениями:</w:t>
            </w:r>
          </w:p>
        </w:tc>
      </w:tr>
      <w:tr w:rsidR="00DE7F8F" w:rsidRPr="00056D1C" w:rsidTr="00DE7F8F">
        <w:tc>
          <w:tcPr>
            <w:tcW w:w="988" w:type="dxa"/>
          </w:tcPr>
          <w:p w:rsidR="00DE7F8F" w:rsidRPr="00056D1C" w:rsidRDefault="00DE7F8F" w:rsidP="004B3A4A">
            <w:pPr>
              <w:jc w:val="both"/>
            </w:pPr>
            <w:r w:rsidRPr="00056D1C">
              <w:t>157</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rPr>
                <w:u w:val="single"/>
              </w:rPr>
            </w:pPr>
            <w:r w:rsidRPr="00056D1C">
              <w:rPr>
                <w:u w:val="single"/>
              </w:rPr>
              <w:t xml:space="preserve">Выберите неправильное утверждение. </w:t>
            </w:r>
          </w:p>
          <w:p w:rsidR="00DE7F8F" w:rsidRPr="00056D1C" w:rsidRDefault="00DE7F8F" w:rsidP="004B3A4A">
            <w:pPr>
              <w:jc w:val="both"/>
            </w:pPr>
            <w:r w:rsidRPr="00056D1C">
              <w:t>Работники, осуществляющие наблюдение и собеседование, в соответствии с Приказом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DE7F8F" w:rsidRPr="00056D1C" w:rsidTr="00DE7F8F">
        <w:tc>
          <w:tcPr>
            <w:tcW w:w="988" w:type="dxa"/>
          </w:tcPr>
          <w:p w:rsidR="00DE7F8F" w:rsidRPr="00056D1C" w:rsidRDefault="00DE7F8F" w:rsidP="004B3A4A">
            <w:pPr>
              <w:jc w:val="both"/>
            </w:pPr>
            <w:r w:rsidRPr="00056D1C">
              <w:t>158</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pPr>
              <w:jc w:val="both"/>
            </w:pPr>
            <w:r w:rsidRPr="00056D1C">
              <w:rPr>
                <w:szCs w:val="28"/>
              </w:rPr>
              <w:t xml:space="preserve">Сектор свободного доступа зоны транспортной безопасности— это </w:t>
            </w:r>
          </w:p>
        </w:tc>
      </w:tr>
      <w:tr w:rsidR="00DE7F8F" w:rsidRPr="00056D1C" w:rsidTr="00DE7F8F">
        <w:tc>
          <w:tcPr>
            <w:tcW w:w="988" w:type="dxa"/>
          </w:tcPr>
          <w:p w:rsidR="00DE7F8F" w:rsidRPr="00056D1C" w:rsidRDefault="00DE7F8F" w:rsidP="004B3A4A">
            <w:pPr>
              <w:jc w:val="both"/>
            </w:pPr>
            <w:r w:rsidRPr="00056D1C">
              <w:t>159</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pPr>
              <w:jc w:val="both"/>
            </w:pPr>
            <w:r w:rsidRPr="00056D1C">
              <w:rPr>
                <w:szCs w:val="28"/>
              </w:rPr>
              <w:t>Перевозочный сектор зоны транспортной безопасности объекта транспортной инфраструктуры – это:</w:t>
            </w:r>
          </w:p>
        </w:tc>
      </w:tr>
      <w:tr w:rsidR="00DE7F8F" w:rsidRPr="00056D1C" w:rsidTr="00DE7F8F">
        <w:tc>
          <w:tcPr>
            <w:tcW w:w="988" w:type="dxa"/>
          </w:tcPr>
          <w:p w:rsidR="00DE7F8F" w:rsidRPr="00056D1C" w:rsidRDefault="00DE7F8F" w:rsidP="004B3A4A">
            <w:pPr>
              <w:jc w:val="both"/>
            </w:pPr>
            <w:r w:rsidRPr="00056D1C">
              <w:t>160</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pPr>
              <w:jc w:val="both"/>
              <w:rPr>
                <w:szCs w:val="28"/>
              </w:rPr>
            </w:pPr>
            <w:r w:rsidRPr="00056D1C">
              <w:rPr>
                <w:szCs w:val="28"/>
              </w:rPr>
              <w:t>Технологический сектор зоны транспортной безопасности объекта транспортной инфраструктуры – это:</w:t>
            </w:r>
          </w:p>
          <w:p w:rsidR="00DE7F8F" w:rsidRPr="00056D1C" w:rsidRDefault="00DE7F8F" w:rsidP="00807C77">
            <w:pPr>
              <w:jc w:val="both"/>
              <w:rPr>
                <w:szCs w:val="28"/>
              </w:rPr>
            </w:pPr>
          </w:p>
          <w:p w:rsidR="00DE7F8F" w:rsidRPr="00056D1C" w:rsidRDefault="00DE7F8F" w:rsidP="00807C77">
            <w:pPr>
              <w:jc w:val="both"/>
            </w:pPr>
          </w:p>
        </w:tc>
      </w:tr>
      <w:tr w:rsidR="00DE7F8F" w:rsidRPr="00056D1C" w:rsidTr="00DE7F8F">
        <w:tc>
          <w:tcPr>
            <w:tcW w:w="988" w:type="dxa"/>
          </w:tcPr>
          <w:p w:rsidR="00DE7F8F" w:rsidRPr="00056D1C" w:rsidRDefault="00DE7F8F" w:rsidP="004B3A4A">
            <w:pPr>
              <w:jc w:val="both"/>
            </w:pPr>
            <w:r w:rsidRPr="00056D1C">
              <w:lastRenderedPageBreak/>
              <w:t>161</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807C77">
            <w:pPr>
              <w:jc w:val="both"/>
            </w:pPr>
            <w:r w:rsidRPr="00056D1C">
              <w:rPr>
                <w:szCs w:val="28"/>
              </w:rPr>
              <w:t>Критический элемент объектов транспортной инфраструктуры – это</w:t>
            </w:r>
          </w:p>
        </w:tc>
      </w:tr>
      <w:tr w:rsidR="00DE7F8F" w:rsidRPr="00056D1C" w:rsidTr="00DE7F8F">
        <w:tc>
          <w:tcPr>
            <w:tcW w:w="988" w:type="dxa"/>
          </w:tcPr>
          <w:p w:rsidR="00DE7F8F" w:rsidRPr="00056D1C" w:rsidRDefault="00DE7F8F" w:rsidP="004B3A4A">
            <w:pPr>
              <w:jc w:val="both"/>
            </w:pPr>
            <w:r w:rsidRPr="00056D1C">
              <w:t>162</w:t>
            </w:r>
          </w:p>
        </w:tc>
        <w:tc>
          <w:tcPr>
            <w:tcW w:w="14288" w:type="dxa"/>
          </w:tcPr>
          <w:p w:rsidR="00DE7F8F" w:rsidRPr="00056D1C" w:rsidRDefault="00DE7F8F" w:rsidP="004B3A4A">
            <w:pPr>
              <w:jc w:val="both"/>
            </w:pPr>
            <w:r w:rsidRPr="00056D1C">
              <w:t>Грузы повышенной опасности — это:</w:t>
            </w:r>
          </w:p>
        </w:tc>
      </w:tr>
      <w:tr w:rsidR="00DE7F8F" w:rsidRPr="00056D1C" w:rsidTr="00DE7F8F">
        <w:tc>
          <w:tcPr>
            <w:tcW w:w="988" w:type="dxa"/>
          </w:tcPr>
          <w:p w:rsidR="00DE7F8F" w:rsidRPr="00056D1C" w:rsidRDefault="00DE7F8F" w:rsidP="004B3A4A">
            <w:pPr>
              <w:jc w:val="both"/>
            </w:pPr>
            <w:r w:rsidRPr="00056D1C">
              <w:t>163</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Учет и хранение сведений о прохождении подготовки силами обеспечения транспортной безопасности в отношении работников субъекта транспортной инфраструктуры осуществляется:</w:t>
            </w:r>
          </w:p>
        </w:tc>
      </w:tr>
      <w:tr w:rsidR="00DE7F8F" w:rsidRPr="00056D1C" w:rsidTr="00DE7F8F">
        <w:tc>
          <w:tcPr>
            <w:tcW w:w="988" w:type="dxa"/>
          </w:tcPr>
          <w:p w:rsidR="00DE7F8F" w:rsidRPr="00056D1C" w:rsidRDefault="00DE7F8F" w:rsidP="004B3A4A">
            <w:pPr>
              <w:jc w:val="both"/>
            </w:pPr>
            <w:r w:rsidRPr="00056D1C">
              <w:t>164</w:t>
            </w:r>
          </w:p>
        </w:tc>
        <w:tc>
          <w:tcPr>
            <w:tcW w:w="14288" w:type="dxa"/>
            <w:tcBorders>
              <w:top w:val="single" w:sz="4" w:space="0" w:color="auto"/>
              <w:left w:val="single" w:sz="4" w:space="0" w:color="auto"/>
              <w:bottom w:val="single" w:sz="4" w:space="0" w:color="auto"/>
              <w:right w:val="single" w:sz="4" w:space="0" w:color="auto"/>
            </w:tcBorders>
          </w:tcPr>
          <w:p w:rsidR="00DE7F8F" w:rsidRPr="00056D1C" w:rsidRDefault="00DE7F8F" w:rsidP="004B3A4A">
            <w:pPr>
              <w:jc w:val="both"/>
            </w:pPr>
            <w:r w:rsidRPr="00056D1C">
              <w:t>Учет и хранение сведений о прохождении подготовки силами обеспечения транспортной безопасности в отношении работников подразделения транспортной безопасности осуществляется:</w:t>
            </w:r>
          </w:p>
        </w:tc>
      </w:tr>
      <w:tr w:rsidR="00DE7F8F" w:rsidRPr="00056D1C" w:rsidTr="00DE7F8F">
        <w:tc>
          <w:tcPr>
            <w:tcW w:w="988" w:type="dxa"/>
          </w:tcPr>
          <w:p w:rsidR="00DE7F8F" w:rsidRPr="00056D1C" w:rsidRDefault="00DE7F8F" w:rsidP="004B3A4A">
            <w:pPr>
              <w:jc w:val="both"/>
            </w:pPr>
            <w:r w:rsidRPr="00056D1C">
              <w:t>165</w:t>
            </w:r>
          </w:p>
        </w:tc>
        <w:tc>
          <w:tcPr>
            <w:tcW w:w="14288" w:type="dxa"/>
          </w:tcPr>
          <w:p w:rsidR="00DE7F8F" w:rsidRPr="00056D1C" w:rsidRDefault="00DE7F8F" w:rsidP="004B3A4A">
            <w:pPr>
              <w:jc w:val="both"/>
            </w:pPr>
            <w:r w:rsidRPr="00056D1C">
              <w:t>Проход в перевозочный сектор зоны транспортной безопасности разрешается:</w:t>
            </w:r>
          </w:p>
        </w:tc>
      </w:tr>
      <w:tr w:rsidR="00DE7F8F" w:rsidRPr="00056D1C" w:rsidTr="00DE7F8F">
        <w:tc>
          <w:tcPr>
            <w:tcW w:w="988" w:type="dxa"/>
          </w:tcPr>
          <w:p w:rsidR="00DE7F8F" w:rsidRPr="00056D1C" w:rsidRDefault="00DE7F8F" w:rsidP="004B3A4A">
            <w:pPr>
              <w:jc w:val="both"/>
            </w:pPr>
            <w:r w:rsidRPr="00056D1C">
              <w:t>166</w:t>
            </w:r>
          </w:p>
        </w:tc>
        <w:tc>
          <w:tcPr>
            <w:tcW w:w="14288" w:type="dxa"/>
          </w:tcPr>
          <w:p w:rsidR="00DE7F8F" w:rsidRPr="00056D1C" w:rsidRDefault="00DE7F8F" w:rsidP="004B3A4A">
            <w:pPr>
              <w:jc w:val="both"/>
            </w:pPr>
            <w:r w:rsidRPr="00056D1C">
              <w:t>Силы транспортной безопасности наибольшее внимание должны уделять при защите от «угрозы взрыва»:</w:t>
            </w:r>
          </w:p>
        </w:tc>
      </w:tr>
      <w:tr w:rsidR="00DE7F8F" w:rsidRPr="00056D1C" w:rsidTr="00DE7F8F">
        <w:tc>
          <w:tcPr>
            <w:tcW w:w="988" w:type="dxa"/>
          </w:tcPr>
          <w:p w:rsidR="00DE7F8F" w:rsidRPr="00056D1C" w:rsidRDefault="00DE7F8F" w:rsidP="004B3A4A">
            <w:pPr>
              <w:jc w:val="both"/>
            </w:pPr>
            <w:r w:rsidRPr="00056D1C">
              <w:t>167</w:t>
            </w:r>
          </w:p>
        </w:tc>
        <w:tc>
          <w:tcPr>
            <w:tcW w:w="14288" w:type="dxa"/>
          </w:tcPr>
          <w:p w:rsidR="00DE7F8F" w:rsidRPr="00056D1C" w:rsidRDefault="00DE7F8F" w:rsidP="004B3A4A">
            <w:pPr>
              <w:jc w:val="both"/>
            </w:pPr>
            <w:r w:rsidRPr="00056D1C">
              <w:t>Порядок определения недействительных пропусков заключается в выявлении следующих признаков:</w:t>
            </w:r>
          </w:p>
        </w:tc>
      </w:tr>
      <w:tr w:rsidR="00DE7F8F" w:rsidRPr="00056D1C" w:rsidTr="00DE7F8F">
        <w:tc>
          <w:tcPr>
            <w:tcW w:w="988" w:type="dxa"/>
          </w:tcPr>
          <w:p w:rsidR="00DE7F8F" w:rsidRPr="00056D1C" w:rsidRDefault="00DE7F8F" w:rsidP="004B3A4A">
            <w:pPr>
              <w:jc w:val="both"/>
            </w:pPr>
            <w:r w:rsidRPr="00056D1C">
              <w:t>168</w:t>
            </w:r>
          </w:p>
        </w:tc>
        <w:tc>
          <w:tcPr>
            <w:tcW w:w="14288" w:type="dxa"/>
          </w:tcPr>
          <w:p w:rsidR="00DE7F8F" w:rsidRPr="00056D1C" w:rsidRDefault="00DE7F8F" w:rsidP="004B3A4A">
            <w:pPr>
              <w:jc w:val="both"/>
            </w:pPr>
            <w:r w:rsidRPr="00056D1C">
              <w:t>Порядок действия на КПП персонала связанного с обеспечением пропускного режима в случае непосредственной, прямой угрозы и совершения акта незаконного вмешательства на объекте транспортной инфраструктуры:</w:t>
            </w:r>
          </w:p>
        </w:tc>
      </w:tr>
      <w:tr w:rsidR="00DE7F8F" w:rsidRPr="00056D1C" w:rsidTr="00DE7F8F">
        <w:tc>
          <w:tcPr>
            <w:tcW w:w="988" w:type="dxa"/>
          </w:tcPr>
          <w:p w:rsidR="00DE7F8F" w:rsidRPr="00056D1C" w:rsidRDefault="00DE7F8F" w:rsidP="004B3A4A">
            <w:pPr>
              <w:jc w:val="both"/>
            </w:pPr>
            <w:r w:rsidRPr="00056D1C">
              <w:t>169</w:t>
            </w:r>
          </w:p>
        </w:tc>
        <w:tc>
          <w:tcPr>
            <w:tcW w:w="14288" w:type="dxa"/>
          </w:tcPr>
          <w:p w:rsidR="00DE7F8F" w:rsidRPr="00056D1C" w:rsidRDefault="00DE7F8F" w:rsidP="004B3A4A">
            <w:pPr>
              <w:jc w:val="both"/>
            </w:pPr>
            <w:r w:rsidRPr="00056D1C">
              <w:t>Когда следует начинать сердечно-легочную реанимацию пострадавшего?</w:t>
            </w:r>
          </w:p>
        </w:tc>
      </w:tr>
      <w:tr w:rsidR="00DE7F8F" w:rsidRPr="00056D1C" w:rsidTr="00DE7F8F">
        <w:tc>
          <w:tcPr>
            <w:tcW w:w="988" w:type="dxa"/>
          </w:tcPr>
          <w:p w:rsidR="00DE7F8F" w:rsidRPr="00056D1C" w:rsidRDefault="00DE7F8F" w:rsidP="004B3A4A">
            <w:pPr>
              <w:jc w:val="both"/>
            </w:pPr>
            <w:r w:rsidRPr="00056D1C">
              <w:lastRenderedPageBreak/>
              <w:t>170</w:t>
            </w:r>
          </w:p>
        </w:tc>
        <w:tc>
          <w:tcPr>
            <w:tcW w:w="14288" w:type="dxa"/>
          </w:tcPr>
          <w:p w:rsidR="00DE7F8F" w:rsidRPr="00056D1C" w:rsidRDefault="00DE7F8F" w:rsidP="004B3A4A">
            <w:pPr>
              <w:jc w:val="both"/>
            </w:pPr>
            <w:r w:rsidRPr="00056D1C">
              <w:t>На какой срок может быть наложен кровоостанавливающий жгут?</w:t>
            </w:r>
          </w:p>
        </w:tc>
      </w:tr>
      <w:tr w:rsidR="00DE7F8F" w:rsidRPr="00056D1C" w:rsidTr="00DE7F8F">
        <w:tc>
          <w:tcPr>
            <w:tcW w:w="988" w:type="dxa"/>
          </w:tcPr>
          <w:p w:rsidR="00DE7F8F" w:rsidRPr="00056D1C" w:rsidRDefault="00DE7F8F" w:rsidP="004B3A4A">
            <w:pPr>
              <w:jc w:val="both"/>
            </w:pPr>
            <w:r w:rsidRPr="00056D1C">
              <w:t>171</w:t>
            </w:r>
          </w:p>
        </w:tc>
        <w:tc>
          <w:tcPr>
            <w:tcW w:w="14288" w:type="dxa"/>
          </w:tcPr>
          <w:p w:rsidR="00DE7F8F" w:rsidRPr="00056D1C" w:rsidRDefault="00DE7F8F" w:rsidP="004B3A4A">
            <w:pPr>
              <w:jc w:val="both"/>
            </w:pPr>
            <w:r w:rsidRPr="00056D1C">
              <w:t>Как остановить кровотечение при ранении вены и некрупных артерий?</w:t>
            </w:r>
          </w:p>
        </w:tc>
      </w:tr>
      <w:tr w:rsidR="00DE7F8F" w:rsidRPr="00056D1C" w:rsidTr="00DE7F8F">
        <w:tc>
          <w:tcPr>
            <w:tcW w:w="988" w:type="dxa"/>
          </w:tcPr>
          <w:p w:rsidR="00DE7F8F" w:rsidRPr="00056D1C" w:rsidRDefault="00DE7F8F" w:rsidP="004B3A4A">
            <w:pPr>
              <w:jc w:val="both"/>
            </w:pPr>
            <w:r w:rsidRPr="00056D1C">
              <w:t>172</w:t>
            </w:r>
          </w:p>
        </w:tc>
        <w:tc>
          <w:tcPr>
            <w:tcW w:w="14288" w:type="dxa"/>
          </w:tcPr>
          <w:p w:rsidR="00DE7F8F" w:rsidRPr="00056D1C" w:rsidRDefault="00DE7F8F" w:rsidP="004B3A4A">
            <w:pPr>
              <w:jc w:val="both"/>
            </w:pPr>
            <w:r w:rsidRPr="00056D1C">
              <w:t>Как оказывается первая помощь при переломах конечностей, если отсутствуют транспортные шины и подручные средства для их изготовления?</w:t>
            </w:r>
          </w:p>
        </w:tc>
      </w:tr>
      <w:tr w:rsidR="00DE7F8F" w:rsidTr="00DE7F8F">
        <w:tc>
          <w:tcPr>
            <w:tcW w:w="988" w:type="dxa"/>
          </w:tcPr>
          <w:p w:rsidR="00DE7F8F" w:rsidRPr="00056D1C" w:rsidRDefault="00DE7F8F" w:rsidP="004B3A4A">
            <w:pPr>
              <w:jc w:val="both"/>
            </w:pPr>
            <w:r w:rsidRPr="00056D1C">
              <w:t>173</w:t>
            </w:r>
          </w:p>
        </w:tc>
        <w:tc>
          <w:tcPr>
            <w:tcW w:w="14288" w:type="dxa"/>
          </w:tcPr>
          <w:p w:rsidR="00DE7F8F" w:rsidRPr="00056D1C" w:rsidRDefault="00DE7F8F" w:rsidP="004B3A4A">
            <w:pPr>
              <w:jc w:val="both"/>
            </w:pPr>
            <w:r w:rsidRPr="00056D1C">
              <w:t>При открытом переломе конечностей, сопровождающимся артериальным кровотечением, оказание первой медицинской помощи начинается:</w:t>
            </w:r>
          </w:p>
        </w:tc>
      </w:tr>
      <w:tr w:rsidR="00DE7F8F" w:rsidTr="00DE7F8F">
        <w:tc>
          <w:tcPr>
            <w:tcW w:w="988" w:type="dxa"/>
          </w:tcPr>
          <w:p w:rsidR="00DE7F8F" w:rsidRDefault="00DE7F8F" w:rsidP="00807C77">
            <w:pPr>
              <w:jc w:val="both"/>
            </w:pPr>
            <w:r>
              <w:t>174</w:t>
            </w:r>
          </w:p>
        </w:tc>
        <w:tc>
          <w:tcPr>
            <w:tcW w:w="14288" w:type="dxa"/>
          </w:tcPr>
          <w:p w:rsidR="00DE7F8F" w:rsidRDefault="00DE7F8F" w:rsidP="004D1D3D">
            <w:pPr>
              <w:jc w:val="both"/>
            </w:pPr>
            <w:r w:rsidRPr="00953B6B">
              <w:t>Какова первая помощь при черепно-мозговой травме, сопровождающейся ранением волосистой части головы?</w:t>
            </w:r>
          </w:p>
        </w:tc>
      </w:tr>
      <w:tr w:rsidR="00DE7F8F" w:rsidTr="00DE7F8F">
        <w:tc>
          <w:tcPr>
            <w:tcW w:w="988" w:type="dxa"/>
          </w:tcPr>
          <w:p w:rsidR="00DE7F8F" w:rsidRDefault="00DE7F8F" w:rsidP="004B3A4A">
            <w:pPr>
              <w:jc w:val="both"/>
            </w:pPr>
            <w:r>
              <w:t>175</w:t>
            </w:r>
          </w:p>
        </w:tc>
        <w:tc>
          <w:tcPr>
            <w:tcW w:w="14288" w:type="dxa"/>
          </w:tcPr>
          <w:p w:rsidR="00DE7F8F" w:rsidRDefault="00DE7F8F" w:rsidP="004D1D3D">
            <w:pPr>
              <w:jc w:val="both"/>
            </w:pPr>
            <w:r w:rsidRPr="00953B6B">
              <w:t>Какое определение понятия «Пропускной режим» является правильным:</w:t>
            </w:r>
          </w:p>
        </w:tc>
      </w:tr>
      <w:tr w:rsidR="00DE7F8F" w:rsidTr="00DE7F8F">
        <w:tc>
          <w:tcPr>
            <w:tcW w:w="988" w:type="dxa"/>
          </w:tcPr>
          <w:p w:rsidR="00DE7F8F" w:rsidRDefault="00DE7F8F" w:rsidP="004B3A4A">
            <w:pPr>
              <w:jc w:val="both"/>
            </w:pPr>
            <w:r>
              <w:t>176</w:t>
            </w:r>
          </w:p>
        </w:tc>
        <w:tc>
          <w:tcPr>
            <w:tcW w:w="14288" w:type="dxa"/>
          </w:tcPr>
          <w:p w:rsidR="00DE7F8F" w:rsidRDefault="00DE7F8F" w:rsidP="004D1D3D">
            <w:pPr>
              <w:jc w:val="both"/>
            </w:pPr>
            <w:r w:rsidRPr="005D78AF">
              <w:t xml:space="preserve">Хранение каких специальных средств в соответствии с постановлением Правительства Российской Федерации от 15.11.2014 № 1209 «О специальных средствах,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я специальных средств, используемых работниками подразделений транспортной безопасности», осуществляется в опечатываемых, </w:t>
            </w:r>
            <w:r w:rsidRPr="005D78AF">
              <w:lastRenderedPageBreak/>
              <w:t>запирающихся на замок металлических  шкафах (сейфах) в определенных эксплуатационной документацией таких специальных средств условиях, обеспечивающих их сохранность, безопасность хранения и исключающих доступ к ним посторонних лиц?</w:t>
            </w:r>
          </w:p>
        </w:tc>
      </w:tr>
      <w:tr w:rsidR="00DE7F8F" w:rsidTr="00DE7F8F">
        <w:tc>
          <w:tcPr>
            <w:tcW w:w="988" w:type="dxa"/>
          </w:tcPr>
          <w:p w:rsidR="00DE7F8F" w:rsidRDefault="00DE7F8F" w:rsidP="004B3A4A">
            <w:pPr>
              <w:jc w:val="both"/>
            </w:pPr>
            <w:r>
              <w:lastRenderedPageBreak/>
              <w:t>177</w:t>
            </w:r>
          </w:p>
        </w:tc>
        <w:tc>
          <w:tcPr>
            <w:tcW w:w="14288" w:type="dxa"/>
          </w:tcPr>
          <w:p w:rsidR="00DE7F8F" w:rsidRDefault="00DE7F8F" w:rsidP="004D1D3D">
            <w:pPr>
              <w:jc w:val="both"/>
            </w:pPr>
            <w:r w:rsidRPr="005D78AF">
              <w:t>Кем в соответствии с постановлением Правительства Российской Федерации от 15.11.2014 № 1209 «О специальных средствах,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я специальных средств, используемых работниками подразделений транспортной безопасности» проводится проверка правильности ведения учета и хранения специальных средств?</w:t>
            </w:r>
          </w:p>
        </w:tc>
      </w:tr>
      <w:tr w:rsidR="00DE7F8F" w:rsidTr="00DE7F8F">
        <w:tc>
          <w:tcPr>
            <w:tcW w:w="988" w:type="dxa"/>
          </w:tcPr>
          <w:p w:rsidR="00DE7F8F" w:rsidRDefault="00DE7F8F" w:rsidP="004B3A4A">
            <w:pPr>
              <w:jc w:val="both"/>
            </w:pPr>
            <w:r>
              <w:t>178</w:t>
            </w:r>
          </w:p>
        </w:tc>
        <w:tc>
          <w:tcPr>
            <w:tcW w:w="14288" w:type="dxa"/>
          </w:tcPr>
          <w:p w:rsidR="00DE7F8F" w:rsidRDefault="00DE7F8F" w:rsidP="004D1D3D">
            <w:pPr>
              <w:jc w:val="both"/>
            </w:pPr>
            <w:r w:rsidRPr="005D78AF">
              <w:t xml:space="preserve">К специальным средствам обеспечения транспортной безопасности, в соответствии с постановлением Правительства Российской Федерации от 15.11.2014 № 1209 «О специальных средствах,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я специальных </w:t>
            </w:r>
            <w:r w:rsidRPr="005D78AF">
              <w:lastRenderedPageBreak/>
              <w:t>средств, используемых работниками подразделений транспортной безопасности», не относят:</w:t>
            </w:r>
          </w:p>
        </w:tc>
      </w:tr>
    </w:tbl>
    <w:p w:rsidR="00F12C76" w:rsidRDefault="00F12C76" w:rsidP="006C0B77">
      <w:pPr>
        <w:spacing w:after="0"/>
        <w:ind w:firstLine="709"/>
        <w:jc w:val="both"/>
      </w:pPr>
    </w:p>
    <w:sectPr w:rsidR="00F12C76" w:rsidSect="003F1D0B">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6D2" w:rsidRDefault="004B16D2" w:rsidP="003F1D0B">
      <w:pPr>
        <w:spacing w:after="0"/>
      </w:pPr>
      <w:r>
        <w:separator/>
      </w:r>
    </w:p>
  </w:endnote>
  <w:endnote w:type="continuationSeparator" w:id="0">
    <w:p w:rsidR="004B16D2" w:rsidRDefault="004B16D2" w:rsidP="003F1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6D2" w:rsidRDefault="004B16D2" w:rsidP="003F1D0B">
      <w:pPr>
        <w:spacing w:after="0"/>
      </w:pPr>
      <w:r>
        <w:separator/>
      </w:r>
    </w:p>
  </w:footnote>
  <w:footnote w:type="continuationSeparator" w:id="0">
    <w:p w:rsidR="004B16D2" w:rsidRDefault="004B16D2" w:rsidP="003F1D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209657"/>
      <w:docPartObj>
        <w:docPartGallery w:val="Page Numbers (Top of Page)"/>
        <w:docPartUnique/>
      </w:docPartObj>
    </w:sdtPr>
    <w:sdtEndPr/>
    <w:sdtContent>
      <w:p w:rsidR="003F1D0B" w:rsidRDefault="004B16D2">
        <w:pPr>
          <w:pStyle w:val="a5"/>
          <w:jc w:val="center"/>
        </w:pPr>
        <w:r>
          <w:fldChar w:fldCharType="begin"/>
        </w:r>
        <w:r>
          <w:instrText xml:space="preserve"> PAGE   \* MERGEFORMAT </w:instrText>
        </w:r>
        <w:r>
          <w:fldChar w:fldCharType="separate"/>
        </w:r>
        <w:r w:rsidR="003F1D0B">
          <w:rPr>
            <w:noProof/>
          </w:rPr>
          <w:t>67</w:t>
        </w:r>
        <w:r>
          <w:rPr>
            <w:noProof/>
          </w:rPr>
          <w:fldChar w:fldCharType="end"/>
        </w:r>
      </w:p>
    </w:sdtContent>
  </w:sdt>
  <w:p w:rsidR="003F1D0B" w:rsidRDefault="003F1D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DCD"/>
    <w:multiLevelType w:val="hybridMultilevel"/>
    <w:tmpl w:val="7EFC0AC0"/>
    <w:lvl w:ilvl="0" w:tplc="B7723234">
      <w:start w:val="1"/>
      <w:numFmt w:val="decimal"/>
      <w:lvlText w:val="%1."/>
      <w:lvlJc w:val="left"/>
      <w:pPr>
        <w:ind w:left="781" w:hanging="4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D6450"/>
    <w:multiLevelType w:val="multilevel"/>
    <w:tmpl w:val="5E9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416A"/>
    <w:rsid w:val="000210E6"/>
    <w:rsid w:val="000220DD"/>
    <w:rsid w:val="000423C2"/>
    <w:rsid w:val="00044EAD"/>
    <w:rsid w:val="00056D1C"/>
    <w:rsid w:val="000733CE"/>
    <w:rsid w:val="000B0D0E"/>
    <w:rsid w:val="000C0112"/>
    <w:rsid w:val="000D1305"/>
    <w:rsid w:val="000E1D75"/>
    <w:rsid w:val="000E3B1E"/>
    <w:rsid w:val="000F408E"/>
    <w:rsid w:val="000F5B63"/>
    <w:rsid w:val="00101C91"/>
    <w:rsid w:val="00102EB5"/>
    <w:rsid w:val="001230B3"/>
    <w:rsid w:val="00126230"/>
    <w:rsid w:val="001420FE"/>
    <w:rsid w:val="00153F5A"/>
    <w:rsid w:val="00155F00"/>
    <w:rsid w:val="00161C42"/>
    <w:rsid w:val="00180D7E"/>
    <w:rsid w:val="00190251"/>
    <w:rsid w:val="0019435A"/>
    <w:rsid w:val="00194820"/>
    <w:rsid w:val="001F74BF"/>
    <w:rsid w:val="002162F5"/>
    <w:rsid w:val="002258A6"/>
    <w:rsid w:val="0024594D"/>
    <w:rsid w:val="00265E95"/>
    <w:rsid w:val="00270ED4"/>
    <w:rsid w:val="00282CAA"/>
    <w:rsid w:val="00283CA5"/>
    <w:rsid w:val="00290E4A"/>
    <w:rsid w:val="002A4800"/>
    <w:rsid w:val="0035427E"/>
    <w:rsid w:val="00366D3F"/>
    <w:rsid w:val="003726A0"/>
    <w:rsid w:val="003867E8"/>
    <w:rsid w:val="00391CE8"/>
    <w:rsid w:val="00394242"/>
    <w:rsid w:val="00396370"/>
    <w:rsid w:val="003B6BCD"/>
    <w:rsid w:val="003C246A"/>
    <w:rsid w:val="003D551A"/>
    <w:rsid w:val="003D71A8"/>
    <w:rsid w:val="003E5621"/>
    <w:rsid w:val="003F1D0B"/>
    <w:rsid w:val="00400032"/>
    <w:rsid w:val="00401C18"/>
    <w:rsid w:val="00403D44"/>
    <w:rsid w:val="004075C8"/>
    <w:rsid w:val="00411E70"/>
    <w:rsid w:val="00413948"/>
    <w:rsid w:val="0043372A"/>
    <w:rsid w:val="004510AA"/>
    <w:rsid w:val="004547F1"/>
    <w:rsid w:val="00461013"/>
    <w:rsid w:val="0049271C"/>
    <w:rsid w:val="004A1588"/>
    <w:rsid w:val="004A2CCC"/>
    <w:rsid w:val="004A2DB0"/>
    <w:rsid w:val="004B1689"/>
    <w:rsid w:val="004B16D2"/>
    <w:rsid w:val="004B3A4A"/>
    <w:rsid w:val="004C284E"/>
    <w:rsid w:val="004D0A4B"/>
    <w:rsid w:val="004D1D3D"/>
    <w:rsid w:val="004E100D"/>
    <w:rsid w:val="0050070F"/>
    <w:rsid w:val="005127A1"/>
    <w:rsid w:val="00527451"/>
    <w:rsid w:val="00534880"/>
    <w:rsid w:val="00554A0B"/>
    <w:rsid w:val="00562E7C"/>
    <w:rsid w:val="0057275F"/>
    <w:rsid w:val="005848C9"/>
    <w:rsid w:val="005932CA"/>
    <w:rsid w:val="005A3268"/>
    <w:rsid w:val="005D2058"/>
    <w:rsid w:val="005D6431"/>
    <w:rsid w:val="005D78AF"/>
    <w:rsid w:val="005E66A4"/>
    <w:rsid w:val="005F3D63"/>
    <w:rsid w:val="006071D3"/>
    <w:rsid w:val="00626FA6"/>
    <w:rsid w:val="006373A8"/>
    <w:rsid w:val="00653F83"/>
    <w:rsid w:val="006757EA"/>
    <w:rsid w:val="006807F4"/>
    <w:rsid w:val="0069339A"/>
    <w:rsid w:val="006C0B77"/>
    <w:rsid w:val="006C6504"/>
    <w:rsid w:val="006C6BB2"/>
    <w:rsid w:val="006D3691"/>
    <w:rsid w:val="006E5ACE"/>
    <w:rsid w:val="00713AAC"/>
    <w:rsid w:val="007216E0"/>
    <w:rsid w:val="007237A6"/>
    <w:rsid w:val="0074178F"/>
    <w:rsid w:val="00747CEC"/>
    <w:rsid w:val="00757BAA"/>
    <w:rsid w:val="00762ACE"/>
    <w:rsid w:val="0076472A"/>
    <w:rsid w:val="00776B50"/>
    <w:rsid w:val="007C6EFA"/>
    <w:rsid w:val="007C6F43"/>
    <w:rsid w:val="007C7996"/>
    <w:rsid w:val="007D4B64"/>
    <w:rsid w:val="007D4E7D"/>
    <w:rsid w:val="007E67AC"/>
    <w:rsid w:val="00807C77"/>
    <w:rsid w:val="0081237E"/>
    <w:rsid w:val="00815ACE"/>
    <w:rsid w:val="00817CD3"/>
    <w:rsid w:val="008242FF"/>
    <w:rsid w:val="008254C8"/>
    <w:rsid w:val="008305D0"/>
    <w:rsid w:val="0084629E"/>
    <w:rsid w:val="008603F3"/>
    <w:rsid w:val="00860AF0"/>
    <w:rsid w:val="00870751"/>
    <w:rsid w:val="0087336E"/>
    <w:rsid w:val="00877652"/>
    <w:rsid w:val="00883177"/>
    <w:rsid w:val="00896711"/>
    <w:rsid w:val="008A050C"/>
    <w:rsid w:val="008A3AB6"/>
    <w:rsid w:val="008B2185"/>
    <w:rsid w:val="008B3DFB"/>
    <w:rsid w:val="008C2B23"/>
    <w:rsid w:val="008D19A6"/>
    <w:rsid w:val="00922C48"/>
    <w:rsid w:val="00935787"/>
    <w:rsid w:val="00953B6B"/>
    <w:rsid w:val="0095526B"/>
    <w:rsid w:val="00994530"/>
    <w:rsid w:val="00994E29"/>
    <w:rsid w:val="009A6BB9"/>
    <w:rsid w:val="009B3AF3"/>
    <w:rsid w:val="00A0226B"/>
    <w:rsid w:val="00A0733B"/>
    <w:rsid w:val="00A27303"/>
    <w:rsid w:val="00A666BC"/>
    <w:rsid w:val="00A90F58"/>
    <w:rsid w:val="00AA6CFB"/>
    <w:rsid w:val="00AA79DC"/>
    <w:rsid w:val="00AB1683"/>
    <w:rsid w:val="00AB382D"/>
    <w:rsid w:val="00AE02ED"/>
    <w:rsid w:val="00AE44D9"/>
    <w:rsid w:val="00AE5C5B"/>
    <w:rsid w:val="00AE7C5C"/>
    <w:rsid w:val="00AF222C"/>
    <w:rsid w:val="00B0329D"/>
    <w:rsid w:val="00B164C3"/>
    <w:rsid w:val="00B36F2E"/>
    <w:rsid w:val="00B54E10"/>
    <w:rsid w:val="00B67935"/>
    <w:rsid w:val="00B7158A"/>
    <w:rsid w:val="00B915B7"/>
    <w:rsid w:val="00B92540"/>
    <w:rsid w:val="00BB4C8A"/>
    <w:rsid w:val="00BC1561"/>
    <w:rsid w:val="00BD3987"/>
    <w:rsid w:val="00BF25FF"/>
    <w:rsid w:val="00BF4CEA"/>
    <w:rsid w:val="00C042D2"/>
    <w:rsid w:val="00C12B5B"/>
    <w:rsid w:val="00C162DF"/>
    <w:rsid w:val="00C24E58"/>
    <w:rsid w:val="00C44610"/>
    <w:rsid w:val="00C4784A"/>
    <w:rsid w:val="00C5002E"/>
    <w:rsid w:val="00C50458"/>
    <w:rsid w:val="00C50832"/>
    <w:rsid w:val="00C600C5"/>
    <w:rsid w:val="00C70A54"/>
    <w:rsid w:val="00C826C9"/>
    <w:rsid w:val="00CA6DEF"/>
    <w:rsid w:val="00CB4A38"/>
    <w:rsid w:val="00CE491B"/>
    <w:rsid w:val="00CF4C0E"/>
    <w:rsid w:val="00D008AE"/>
    <w:rsid w:val="00D104D2"/>
    <w:rsid w:val="00D3631D"/>
    <w:rsid w:val="00D45E96"/>
    <w:rsid w:val="00D50C89"/>
    <w:rsid w:val="00D601D2"/>
    <w:rsid w:val="00D67ACD"/>
    <w:rsid w:val="00D7280A"/>
    <w:rsid w:val="00D752C1"/>
    <w:rsid w:val="00D77840"/>
    <w:rsid w:val="00DA15A9"/>
    <w:rsid w:val="00DB2562"/>
    <w:rsid w:val="00DB5543"/>
    <w:rsid w:val="00DC3C79"/>
    <w:rsid w:val="00DC5499"/>
    <w:rsid w:val="00DD2BD6"/>
    <w:rsid w:val="00DE7F8F"/>
    <w:rsid w:val="00E03235"/>
    <w:rsid w:val="00E1220B"/>
    <w:rsid w:val="00E145F6"/>
    <w:rsid w:val="00E354B0"/>
    <w:rsid w:val="00E618FA"/>
    <w:rsid w:val="00E62B85"/>
    <w:rsid w:val="00E718A6"/>
    <w:rsid w:val="00E8759E"/>
    <w:rsid w:val="00E959D3"/>
    <w:rsid w:val="00EA59DF"/>
    <w:rsid w:val="00EB4068"/>
    <w:rsid w:val="00EB69A7"/>
    <w:rsid w:val="00EC3E44"/>
    <w:rsid w:val="00EC569B"/>
    <w:rsid w:val="00EE4070"/>
    <w:rsid w:val="00EF2C1C"/>
    <w:rsid w:val="00F12C76"/>
    <w:rsid w:val="00F1763A"/>
    <w:rsid w:val="00F3440F"/>
    <w:rsid w:val="00F40C7D"/>
    <w:rsid w:val="00F50809"/>
    <w:rsid w:val="00FA0D5F"/>
    <w:rsid w:val="00FA5C8A"/>
    <w:rsid w:val="00FA614B"/>
    <w:rsid w:val="00FB7727"/>
    <w:rsid w:val="00FC6B81"/>
    <w:rsid w:val="00FD1A1B"/>
    <w:rsid w:val="00FD3B22"/>
    <w:rsid w:val="00FD6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12053-569E-4D6D-ACFD-08B42425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header"/>
    <w:basedOn w:val="a"/>
    <w:link w:val="a6"/>
    <w:uiPriority w:val="99"/>
    <w:unhideWhenUsed/>
    <w:rsid w:val="003F1D0B"/>
    <w:pPr>
      <w:tabs>
        <w:tab w:val="center" w:pos="4677"/>
        <w:tab w:val="right" w:pos="9355"/>
      </w:tabs>
      <w:spacing w:after="0"/>
    </w:pPr>
  </w:style>
  <w:style w:type="character" w:customStyle="1" w:styleId="a6">
    <w:name w:val="Верхний колонтитул Знак"/>
    <w:basedOn w:val="a0"/>
    <w:link w:val="a5"/>
    <w:uiPriority w:val="99"/>
    <w:rsid w:val="003F1D0B"/>
    <w:rPr>
      <w:rFonts w:ascii="Times New Roman" w:hAnsi="Times New Roman"/>
      <w:sz w:val="28"/>
    </w:rPr>
  </w:style>
  <w:style w:type="paragraph" w:styleId="a7">
    <w:name w:val="footer"/>
    <w:basedOn w:val="a"/>
    <w:link w:val="a8"/>
    <w:uiPriority w:val="99"/>
    <w:semiHidden/>
    <w:unhideWhenUsed/>
    <w:rsid w:val="003F1D0B"/>
    <w:pPr>
      <w:tabs>
        <w:tab w:val="center" w:pos="4677"/>
        <w:tab w:val="right" w:pos="9355"/>
      </w:tabs>
      <w:spacing w:after="0"/>
    </w:pPr>
  </w:style>
  <w:style w:type="character" w:customStyle="1" w:styleId="a8">
    <w:name w:val="Нижний колонтитул Знак"/>
    <w:basedOn w:val="a0"/>
    <w:link w:val="a7"/>
    <w:uiPriority w:val="99"/>
    <w:semiHidden/>
    <w:rsid w:val="003F1D0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37</Pages>
  <Words>5951</Words>
  <Characters>33922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30</cp:revision>
  <dcterms:created xsi:type="dcterms:W3CDTF">2020-12-02T20:55:00Z</dcterms:created>
  <dcterms:modified xsi:type="dcterms:W3CDTF">2022-07-19T09:14:00Z</dcterms:modified>
</cp:coreProperties>
</file>